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491CC" w14:textId="41A59090" w:rsidR="00BC7137" w:rsidRDefault="00BC7137" w:rsidP="00C3767D">
      <w:pPr>
        <w:pStyle w:val="Nadpis1"/>
        <w:spacing w:line="300" w:lineRule="auto"/>
        <w:ind w:left="3628" w:right="1346"/>
      </w:pPr>
    </w:p>
    <w:p w14:paraId="508A1B0C" w14:textId="778E8C1A" w:rsidR="00E47D0D" w:rsidRDefault="00EF3CBE" w:rsidP="00E47D0D">
      <w:pPr>
        <w:pStyle w:val="Nadpis1"/>
        <w:spacing w:line="300" w:lineRule="auto"/>
        <w:ind w:left="3628" w:right="1346"/>
        <w:jc w:val="center"/>
      </w:pPr>
      <w:r>
        <w:t>Všeobec</w:t>
      </w:r>
      <w:r w:rsidR="00E47D0D">
        <w:t>n</w:t>
      </w:r>
      <w:r w:rsidR="00451EEE">
        <w:t>e</w:t>
      </w:r>
      <w:r w:rsidR="00E47D0D">
        <w:t xml:space="preserve"> záväzné nariadeni</w:t>
      </w:r>
      <w:r w:rsidR="007C2A97">
        <w:t>e</w:t>
      </w:r>
      <w:r w:rsidR="00E47D0D">
        <w:t xml:space="preserve"> obce Šumiac</w:t>
      </w:r>
    </w:p>
    <w:p w14:paraId="5D3C7054" w14:textId="0A50249B" w:rsidR="003C64CC" w:rsidRDefault="00F414A0" w:rsidP="00E47D0D">
      <w:pPr>
        <w:pStyle w:val="Nadpis1"/>
        <w:spacing w:line="300" w:lineRule="auto"/>
        <w:ind w:left="3628" w:right="1346"/>
        <w:jc w:val="center"/>
      </w:pPr>
      <w:r>
        <w:t>č. 1/2021</w:t>
      </w:r>
      <w:r w:rsidR="00EF3CBE">
        <w:t xml:space="preserve"> o miestnych</w:t>
      </w:r>
      <w:r w:rsidR="00EF3CBE">
        <w:rPr>
          <w:spacing w:val="-2"/>
        </w:rPr>
        <w:t xml:space="preserve"> </w:t>
      </w:r>
      <w:r w:rsidR="00EF3CBE">
        <w:t>daniach</w:t>
      </w:r>
    </w:p>
    <w:p w14:paraId="72AE1F9A" w14:textId="77777777" w:rsidR="003C64CC" w:rsidRDefault="003C64CC">
      <w:pPr>
        <w:pStyle w:val="Zkladntext"/>
        <w:spacing w:before="6"/>
        <w:rPr>
          <w:b/>
          <w:sz w:val="25"/>
        </w:rPr>
      </w:pPr>
    </w:p>
    <w:p w14:paraId="1CFF5607" w14:textId="68800E8B" w:rsidR="003C64CC" w:rsidRDefault="00E47D0D" w:rsidP="00520418">
      <w:pPr>
        <w:pStyle w:val="Zkladntext"/>
        <w:spacing w:line="300" w:lineRule="auto"/>
        <w:ind w:left="192" w:right="132"/>
        <w:jc w:val="both"/>
      </w:pPr>
      <w:r>
        <w:t>Obec Šumiac</w:t>
      </w:r>
      <w:r w:rsidR="00EF3CBE">
        <w:t xml:space="preserve"> v zmysle § 6 ods. 1 odvolajúc sa na §  4 ods. 3 písm. c</w:t>
      </w:r>
      <w:r w:rsidR="00EF3CBE" w:rsidRPr="00255D2C">
        <w:rPr>
          <w:color w:val="000000" w:themeColor="text1"/>
        </w:rPr>
        <w:t xml:space="preserve">) </w:t>
      </w:r>
      <w:r w:rsidR="000E7674" w:rsidRPr="00255D2C">
        <w:rPr>
          <w:color w:val="000000" w:themeColor="text1"/>
        </w:rPr>
        <w:t xml:space="preserve">a § 11 ods. 4 písm. g) </w:t>
      </w:r>
      <w:r w:rsidR="00EF3CBE" w:rsidRPr="00255D2C">
        <w:rPr>
          <w:color w:val="000000" w:themeColor="text1"/>
        </w:rPr>
        <w:t xml:space="preserve"> </w:t>
      </w:r>
      <w:r w:rsidR="00EF3CBE">
        <w:t xml:space="preserve">zákona SNR č. 369/1990 Zb.  o obecnom  zriadení   v znení  neskorších  predpisov   a   zákona  č.  582/2004   </w:t>
      </w:r>
      <w:proofErr w:type="spellStart"/>
      <w:r w:rsidR="00EF3CBE">
        <w:t>Z.z</w:t>
      </w:r>
      <w:proofErr w:type="spellEnd"/>
      <w:r w:rsidR="00EF3CBE">
        <w:t xml:space="preserve">.  o miestnych  daniach  a miestnom poplatku za komunálne odpady a drobné stavebné odpady v znení neskorších predpisov ( ďalej len „zákon č. 582/2004 </w:t>
      </w:r>
      <w:proofErr w:type="spellStart"/>
      <w:r w:rsidR="00EF3CBE">
        <w:t>Z.z</w:t>
      </w:r>
      <w:proofErr w:type="spellEnd"/>
      <w:r w:rsidR="00EF3CBE">
        <w:t>. v znení neskorších predpisov) vydáva všeobec</w:t>
      </w:r>
      <w:r>
        <w:t xml:space="preserve">ne záväzné nariadenie </w:t>
      </w:r>
      <w:r w:rsidR="00F414A0">
        <w:t>obce Šumiac č. 1/2021</w:t>
      </w:r>
      <w:r w:rsidR="00EF3CBE">
        <w:t xml:space="preserve"> o miestnych daniach, na ktorom sa uznieslo obecné zastupiteľstvo dňa </w:t>
      </w:r>
      <w:r w:rsidR="00F414A0">
        <w:t>14.12.2020</w:t>
      </w:r>
      <w:r w:rsidR="00EF3CBE">
        <w:t xml:space="preserve"> uznesením č.</w:t>
      </w:r>
      <w:r w:rsidR="00EF3CBE">
        <w:rPr>
          <w:spacing w:val="4"/>
        </w:rPr>
        <w:t xml:space="preserve"> </w:t>
      </w:r>
      <w:r w:rsidR="00137E98">
        <w:rPr>
          <w:spacing w:val="4"/>
        </w:rPr>
        <w:t>115/OZ/2020</w:t>
      </w:r>
      <w:r w:rsidR="00520418">
        <w:t>.</w:t>
      </w:r>
    </w:p>
    <w:p w14:paraId="0A94006C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6AE0D359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4E18EC4D" w14:textId="77777777" w:rsidR="003C64CC" w:rsidRDefault="00EF3CBE">
      <w:pPr>
        <w:spacing w:line="226" w:lineRule="exact"/>
        <w:ind w:left="192" w:right="139"/>
        <w:jc w:val="center"/>
        <w:rPr>
          <w:b/>
          <w:sz w:val="20"/>
        </w:rPr>
      </w:pPr>
      <w:r>
        <w:rPr>
          <w:b/>
          <w:sz w:val="20"/>
        </w:rPr>
        <w:t>PRVÁ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2D2E2043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</w:p>
    <w:p w14:paraId="5D987F75" w14:textId="77777777" w:rsidR="003C64CC" w:rsidRDefault="00EF3CBE">
      <w:pPr>
        <w:spacing w:before="58"/>
        <w:ind w:left="192" w:right="133"/>
        <w:jc w:val="center"/>
        <w:rPr>
          <w:b/>
          <w:sz w:val="20"/>
        </w:rPr>
      </w:pPr>
      <w:r>
        <w:rPr>
          <w:b/>
          <w:sz w:val="20"/>
        </w:rPr>
        <w:t>Predmet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úpravy</w:t>
      </w:r>
    </w:p>
    <w:p w14:paraId="3E5E9288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D283BE1" w14:textId="2E1C949F" w:rsidR="003C64CC" w:rsidRPr="000E7674" w:rsidRDefault="00EF3CBE">
      <w:pPr>
        <w:pStyle w:val="Zkladntext"/>
        <w:spacing w:line="300" w:lineRule="auto"/>
        <w:ind w:left="192" w:right="133"/>
        <w:jc w:val="both"/>
        <w:rPr>
          <w:color w:val="548DD4" w:themeColor="text2" w:themeTint="99"/>
        </w:rPr>
      </w:pPr>
      <w:r>
        <w:t xml:space="preserve">Týmto Všeobecne </w:t>
      </w:r>
      <w:r w:rsidR="00E47D0D">
        <w:t>záväzným  nariadením  obce Šumiac</w:t>
      </w:r>
      <w:r>
        <w:t xml:space="preserve"> sa  us</w:t>
      </w:r>
      <w:r w:rsidR="00E47D0D">
        <w:t>tanovujú na území obce Šumiac</w:t>
      </w:r>
      <w:r>
        <w:t xml:space="preserve"> miestne dane  v zmysle zákona č. 582/2004 </w:t>
      </w:r>
      <w:proofErr w:type="spellStart"/>
      <w:r>
        <w:t>Z.z</w:t>
      </w:r>
      <w:proofErr w:type="spellEnd"/>
      <w:r>
        <w:t xml:space="preserve">. o miestnych daniach a miestnom poplatku za komunálne odpady a drobné </w:t>
      </w:r>
      <w:r w:rsidRPr="00255D2C">
        <w:rPr>
          <w:color w:val="000000" w:themeColor="text1"/>
        </w:rPr>
        <w:t>stavebné odpady v znení neskorších predpisov</w:t>
      </w:r>
      <w:r w:rsidRPr="000E7674">
        <w:rPr>
          <w:color w:val="548DD4" w:themeColor="text2" w:themeTint="99"/>
        </w:rPr>
        <w:t>.</w:t>
      </w:r>
    </w:p>
    <w:p w14:paraId="1B8E03BA" w14:textId="77777777" w:rsidR="003C64CC" w:rsidRDefault="003C64CC">
      <w:pPr>
        <w:pStyle w:val="Zkladntext"/>
        <w:rPr>
          <w:sz w:val="25"/>
        </w:rPr>
      </w:pPr>
    </w:p>
    <w:p w14:paraId="3231BA02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</w:p>
    <w:p w14:paraId="38B9A47C" w14:textId="77777777" w:rsidR="003C64CC" w:rsidRDefault="00EF3CBE">
      <w:pPr>
        <w:spacing w:before="56"/>
        <w:ind w:left="192" w:right="140"/>
        <w:jc w:val="center"/>
        <w:rPr>
          <w:b/>
          <w:sz w:val="20"/>
        </w:rPr>
      </w:pPr>
      <w:r>
        <w:rPr>
          <w:b/>
          <w:sz w:val="20"/>
        </w:rPr>
        <w:t>Druhy miestnych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daní</w:t>
      </w:r>
    </w:p>
    <w:p w14:paraId="44E80702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1461A907" w14:textId="77777777" w:rsidR="003C64CC" w:rsidRDefault="00EF3CBE">
      <w:pPr>
        <w:pStyle w:val="Zkladntext"/>
        <w:ind w:left="192"/>
      </w:pPr>
      <w:r>
        <w:t>Miestnymi daň</w:t>
      </w:r>
      <w:r w:rsidR="00E47D0D">
        <w:t>ami, ktoré ustanovuje obec Šumiac</w:t>
      </w:r>
      <w:r>
        <w:rPr>
          <w:spacing w:val="-26"/>
        </w:rPr>
        <w:t xml:space="preserve"> </w:t>
      </w:r>
      <w:r>
        <w:t>sú:</w:t>
      </w:r>
    </w:p>
    <w:p w14:paraId="019E2818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</w:t>
      </w:r>
      <w:r>
        <w:rPr>
          <w:spacing w:val="-13"/>
          <w:sz w:val="20"/>
        </w:rPr>
        <w:t xml:space="preserve"> </w:t>
      </w:r>
      <w:r>
        <w:rPr>
          <w:sz w:val="20"/>
        </w:rPr>
        <w:t>nehnuteľností,</w:t>
      </w:r>
    </w:p>
    <w:p w14:paraId="2B74DD30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6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7"/>
          <w:sz w:val="20"/>
        </w:rPr>
        <w:t xml:space="preserve"> </w:t>
      </w:r>
      <w:r>
        <w:rPr>
          <w:sz w:val="20"/>
        </w:rPr>
        <w:t>psa</w:t>
      </w:r>
      <w:r w:rsidR="00E47D0D">
        <w:rPr>
          <w:sz w:val="20"/>
        </w:rPr>
        <w:t>,</w:t>
      </w:r>
    </w:p>
    <w:p w14:paraId="3D564452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 užívanie verejného</w:t>
      </w:r>
      <w:r>
        <w:rPr>
          <w:spacing w:val="-25"/>
          <w:sz w:val="20"/>
        </w:rPr>
        <w:t xml:space="preserve"> </w:t>
      </w:r>
      <w:r>
        <w:rPr>
          <w:sz w:val="20"/>
        </w:rPr>
        <w:t>priestranstva</w:t>
      </w:r>
    </w:p>
    <w:p w14:paraId="3187C084" w14:textId="06C83F33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</w:t>
      </w:r>
      <w:r>
        <w:rPr>
          <w:sz w:val="20"/>
        </w:rPr>
        <w:t>ubytovanie</w:t>
      </w:r>
      <w:r w:rsidR="00E47D0D">
        <w:rPr>
          <w:sz w:val="20"/>
        </w:rPr>
        <w:t>.</w:t>
      </w:r>
    </w:p>
    <w:p w14:paraId="22069DFC" w14:textId="53C9C0B6" w:rsidR="00F60E77" w:rsidRDefault="00F60E77" w:rsidP="00F60E77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predajné automaty</w:t>
      </w:r>
      <w:r>
        <w:rPr>
          <w:sz w:val="20"/>
        </w:rPr>
        <w:t>.</w:t>
      </w:r>
    </w:p>
    <w:p w14:paraId="25F48BF4" w14:textId="0FBC41E4" w:rsidR="00306F59" w:rsidRPr="00306F59" w:rsidRDefault="005C73B8" w:rsidP="00E47D0D">
      <w:pPr>
        <w:spacing w:before="58"/>
        <w:rPr>
          <w:color w:val="FF0000"/>
          <w:sz w:val="20"/>
        </w:rPr>
      </w:pPr>
      <w:r>
        <w:rPr>
          <w:color w:val="FF0000"/>
          <w:sz w:val="20"/>
        </w:rPr>
        <w:t xml:space="preserve">   </w:t>
      </w:r>
    </w:p>
    <w:p w14:paraId="596FBEE7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DRUHÁ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ČASŤ</w:t>
      </w:r>
    </w:p>
    <w:p w14:paraId="2EFB9C1B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</w:p>
    <w:p w14:paraId="05A078C6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nehnuteľností</w:t>
      </w:r>
    </w:p>
    <w:p w14:paraId="784609E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31F72283" w14:textId="77777777" w:rsidR="003C64CC" w:rsidRDefault="00EF3CBE">
      <w:pPr>
        <w:pStyle w:val="Zkladntext"/>
        <w:ind w:left="192"/>
      </w:pPr>
      <w:r>
        <w:t>Daň z nehnuteľností</w:t>
      </w:r>
      <w:r>
        <w:rPr>
          <w:spacing w:val="-17"/>
        </w:rPr>
        <w:t xml:space="preserve"> </w:t>
      </w:r>
      <w:r>
        <w:t>zahŕňa:</w:t>
      </w:r>
    </w:p>
    <w:p w14:paraId="70F3C099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</w:t>
      </w:r>
      <w:r>
        <w:rPr>
          <w:spacing w:val="-4"/>
          <w:sz w:val="20"/>
        </w:rPr>
        <w:t xml:space="preserve"> </w:t>
      </w:r>
      <w:r>
        <w:rPr>
          <w:sz w:val="20"/>
        </w:rPr>
        <w:t>pozemkov</w:t>
      </w:r>
    </w:p>
    <w:p w14:paraId="52309296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zo</w:t>
      </w:r>
      <w:r>
        <w:rPr>
          <w:spacing w:val="-9"/>
          <w:sz w:val="20"/>
        </w:rPr>
        <w:t xml:space="preserve"> </w:t>
      </w:r>
      <w:r>
        <w:rPr>
          <w:sz w:val="20"/>
        </w:rPr>
        <w:t>stavieb</w:t>
      </w:r>
    </w:p>
    <w:p w14:paraId="2C7458A3" w14:textId="77777777" w:rsidR="003C64CC" w:rsidRDefault="00EF3CBE">
      <w:pPr>
        <w:pStyle w:val="Odsekzoznamu"/>
        <w:numPr>
          <w:ilvl w:val="0"/>
          <w:numId w:val="13"/>
        </w:numPr>
        <w:tabs>
          <w:tab w:val="left" w:pos="777"/>
        </w:tabs>
        <w:spacing w:before="58"/>
        <w:ind w:left="776" w:hanging="224"/>
        <w:rPr>
          <w:sz w:val="20"/>
        </w:rPr>
      </w:pPr>
      <w:r>
        <w:rPr>
          <w:sz w:val="20"/>
        </w:rPr>
        <w:t>daň z bytov a z nebytových priestorov v bytovom</w:t>
      </w:r>
      <w:r>
        <w:rPr>
          <w:spacing w:val="-14"/>
          <w:sz w:val="20"/>
        </w:rPr>
        <w:t xml:space="preserve"> </w:t>
      </w:r>
      <w:r>
        <w:rPr>
          <w:sz w:val="20"/>
        </w:rPr>
        <w:t>dome</w:t>
      </w:r>
      <w:r w:rsidR="00E47D0D">
        <w:rPr>
          <w:sz w:val="20"/>
        </w:rPr>
        <w:t>.</w:t>
      </w:r>
    </w:p>
    <w:p w14:paraId="06793E62" w14:textId="77777777" w:rsidR="003C64CC" w:rsidRDefault="003C64CC">
      <w:pPr>
        <w:pStyle w:val="Zkladntext"/>
        <w:spacing w:before="8"/>
        <w:rPr>
          <w:sz w:val="29"/>
        </w:rPr>
      </w:pPr>
    </w:p>
    <w:p w14:paraId="745AEEEB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pozemkov</w:t>
      </w:r>
    </w:p>
    <w:p w14:paraId="5F8CABD9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</w:t>
      </w:r>
    </w:p>
    <w:p w14:paraId="32A9950D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Základ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2EC7D8C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6770CF38" w14:textId="3D5085A4" w:rsidR="003C64CC" w:rsidRP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before="59" w:line="300" w:lineRule="auto"/>
        <w:ind w:hanging="362"/>
        <w:jc w:val="both"/>
        <w:rPr>
          <w:sz w:val="20"/>
          <w:szCs w:val="20"/>
        </w:rPr>
      </w:pPr>
      <w:r w:rsidRPr="005C73B8">
        <w:rPr>
          <w:sz w:val="20"/>
          <w:szCs w:val="20"/>
        </w:rPr>
        <w:t>Hodnota</w:t>
      </w:r>
      <w:r w:rsidRPr="005C73B8">
        <w:rPr>
          <w:spacing w:val="10"/>
          <w:sz w:val="20"/>
          <w:szCs w:val="20"/>
        </w:rPr>
        <w:t xml:space="preserve"> </w:t>
      </w:r>
      <w:r w:rsidRPr="005C73B8">
        <w:rPr>
          <w:sz w:val="20"/>
          <w:szCs w:val="20"/>
        </w:rPr>
        <w:t>pozemkov</w:t>
      </w:r>
      <w:r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na</w:t>
      </w:r>
      <w:r w:rsidR="005C73B8"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1</w:t>
      </w:r>
      <w:r w:rsidR="005C73B8" w:rsidRPr="005C73B8">
        <w:rPr>
          <w:spacing w:val="9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m</w:t>
      </w:r>
      <w:r w:rsidR="005C73B8" w:rsidRPr="005C73B8">
        <w:rPr>
          <w:sz w:val="20"/>
          <w:szCs w:val="20"/>
          <w:vertAlign w:val="superscript"/>
        </w:rPr>
        <w:t>2</w:t>
      </w:r>
      <w:r w:rsidR="005C73B8"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podľa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§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6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ods.1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písm.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b,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c,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e,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zákona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č.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582/2004</w:t>
      </w:r>
      <w:r w:rsidR="005C73B8" w:rsidRPr="005C73B8">
        <w:rPr>
          <w:sz w:val="20"/>
          <w:szCs w:val="20"/>
        </w:rPr>
        <w:t xml:space="preserve"> </w:t>
      </w:r>
      <w:proofErr w:type="spellStart"/>
      <w:r w:rsidRPr="005C73B8">
        <w:rPr>
          <w:sz w:val="20"/>
          <w:szCs w:val="20"/>
        </w:rPr>
        <w:t>Z.z</w:t>
      </w:r>
      <w:proofErr w:type="spellEnd"/>
      <w:r w:rsidRPr="005C73B8">
        <w:rPr>
          <w:sz w:val="20"/>
          <w:szCs w:val="20"/>
        </w:rPr>
        <w:t>. v znení neskorších predpisov</w:t>
      </w:r>
      <w:r w:rsidR="005C73B8" w:rsidRPr="005C73B8">
        <w:rPr>
          <w:sz w:val="20"/>
        </w:rPr>
        <w:t xml:space="preserve"> </w:t>
      </w:r>
      <w:r w:rsidR="005C73B8">
        <w:rPr>
          <w:sz w:val="20"/>
        </w:rPr>
        <w:t>je</w:t>
      </w:r>
      <w:r w:rsidR="005C73B8">
        <w:rPr>
          <w:spacing w:val="11"/>
          <w:sz w:val="20"/>
        </w:rPr>
        <w:t xml:space="preserve"> </w:t>
      </w:r>
      <w:r w:rsidR="005C73B8">
        <w:rPr>
          <w:sz w:val="20"/>
        </w:rPr>
        <w:t>ustanovená</w:t>
      </w:r>
      <w:r w:rsidR="005C73B8">
        <w:rPr>
          <w:spacing w:val="12"/>
          <w:sz w:val="20"/>
        </w:rPr>
        <w:t xml:space="preserve"> pre</w:t>
      </w:r>
      <w:r w:rsidRPr="005C73B8">
        <w:rPr>
          <w:sz w:val="20"/>
          <w:szCs w:val="20"/>
        </w:rPr>
        <w:t xml:space="preserve"> /</w:t>
      </w:r>
      <w:r w:rsidR="005C73B8">
        <w:rPr>
          <w:sz w:val="20"/>
          <w:szCs w:val="20"/>
        </w:rPr>
        <w:t>z</w:t>
      </w:r>
      <w:r w:rsidRPr="005C73B8">
        <w:rPr>
          <w:sz w:val="20"/>
          <w:szCs w:val="20"/>
        </w:rPr>
        <w:t>áhrady, zastavané plochy a nádvoria, ostatné plochy</w:t>
      </w:r>
      <w:r w:rsidR="005C73B8">
        <w:rPr>
          <w:sz w:val="20"/>
          <w:szCs w:val="20"/>
        </w:rPr>
        <w:t>/</w:t>
      </w:r>
      <w:r w:rsidRPr="005C73B8">
        <w:rPr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>na 1,85</w:t>
      </w:r>
      <w:r w:rsidR="00F414A0">
        <w:rPr>
          <w:color w:val="000000" w:themeColor="text1"/>
          <w:sz w:val="20"/>
          <w:szCs w:val="20"/>
        </w:rPr>
        <w:t xml:space="preserve"> </w:t>
      </w:r>
      <w:r w:rsidR="005C73B8" w:rsidRPr="007C2A97">
        <w:rPr>
          <w:color w:val="FF0000"/>
          <w:sz w:val="20"/>
          <w:szCs w:val="20"/>
        </w:rPr>
        <w:t xml:space="preserve"> </w:t>
      </w:r>
      <w:r w:rsidR="005C73B8" w:rsidRPr="00255D2C">
        <w:rPr>
          <w:color w:val="000000" w:themeColor="text1"/>
          <w:sz w:val="20"/>
          <w:szCs w:val="20"/>
        </w:rPr>
        <w:t>(v eurách</w:t>
      </w:r>
      <w:r w:rsidR="005C73B8" w:rsidRPr="00255D2C">
        <w:rPr>
          <w:color w:val="000000" w:themeColor="text1"/>
          <w:spacing w:val="-6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/m²)</w:t>
      </w:r>
      <w:r w:rsidRPr="005C73B8">
        <w:rPr>
          <w:sz w:val="20"/>
          <w:szCs w:val="20"/>
        </w:rPr>
        <w:t xml:space="preserve">, stavebné pozemky </w:t>
      </w:r>
      <w:r w:rsidR="00F414A0">
        <w:rPr>
          <w:color w:val="000000" w:themeColor="text1"/>
          <w:sz w:val="20"/>
          <w:szCs w:val="20"/>
        </w:rPr>
        <w:t xml:space="preserve">na </w:t>
      </w:r>
      <w:r w:rsidRPr="00255D2C">
        <w:rPr>
          <w:color w:val="000000" w:themeColor="text1"/>
          <w:sz w:val="20"/>
          <w:szCs w:val="20"/>
        </w:rPr>
        <w:t xml:space="preserve"> </w:t>
      </w:r>
      <w:r w:rsidR="007C2A97" w:rsidRPr="007C2A97">
        <w:rPr>
          <w:color w:val="FF0000"/>
          <w:sz w:val="20"/>
          <w:szCs w:val="20"/>
        </w:rPr>
        <w:t>20,438</w:t>
      </w:r>
      <w:r w:rsidR="007C2A97">
        <w:rPr>
          <w:color w:val="FF0000"/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 xml:space="preserve">(v </w:t>
      </w:r>
      <w:r w:rsidRPr="005C73B8">
        <w:rPr>
          <w:sz w:val="20"/>
          <w:szCs w:val="20"/>
        </w:rPr>
        <w:t>eurách</w:t>
      </w:r>
      <w:r w:rsidRPr="005C73B8">
        <w:rPr>
          <w:spacing w:val="-6"/>
          <w:sz w:val="20"/>
          <w:szCs w:val="20"/>
        </w:rPr>
        <w:t xml:space="preserve"> </w:t>
      </w:r>
      <w:r w:rsidRPr="005C73B8">
        <w:rPr>
          <w:sz w:val="20"/>
          <w:szCs w:val="20"/>
        </w:rPr>
        <w:t>/m²)/.</w:t>
      </w:r>
    </w:p>
    <w:p w14:paraId="6DCA973E" w14:textId="77777777" w:rsidR="003C64CC" w:rsidRDefault="003C64CC">
      <w:pPr>
        <w:pStyle w:val="Zkladntext"/>
        <w:spacing w:before="10"/>
        <w:rPr>
          <w:sz w:val="24"/>
        </w:rPr>
      </w:pPr>
    </w:p>
    <w:p w14:paraId="37EC8B0F" w14:textId="77777777" w:rsid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sz w:val="20"/>
        </w:rPr>
      </w:pPr>
      <w:r>
        <w:rPr>
          <w:sz w:val="20"/>
        </w:rPr>
        <w:t>Hodnota</w:t>
      </w:r>
      <w:r w:rsidR="005C73B8">
        <w:rPr>
          <w:sz w:val="20"/>
        </w:rPr>
        <w:t xml:space="preserve"> ďalších pozemkov:</w:t>
      </w:r>
    </w:p>
    <w:p w14:paraId="089F8D81" w14:textId="77777777" w:rsidR="005C73B8" w:rsidRPr="005C73B8" w:rsidRDefault="005C73B8" w:rsidP="005C73B8">
      <w:pPr>
        <w:pStyle w:val="Odsekzoznamu"/>
        <w:rPr>
          <w:sz w:val="20"/>
        </w:rPr>
      </w:pPr>
    </w:p>
    <w:p w14:paraId="1019280D" w14:textId="63D85EA5" w:rsidR="003C64CC" w:rsidRPr="00255D2C" w:rsidRDefault="005C73B8" w:rsidP="005C73B8">
      <w:pPr>
        <w:pStyle w:val="Odsekzoznamu"/>
        <w:tabs>
          <w:tab w:val="left" w:pos="554"/>
        </w:tabs>
        <w:spacing w:line="300" w:lineRule="auto"/>
        <w:ind w:left="553" w:right="133" w:firstLine="0"/>
        <w:jc w:val="both"/>
        <w:rPr>
          <w:color w:val="000000" w:themeColor="text1"/>
          <w:sz w:val="20"/>
        </w:rPr>
      </w:pPr>
      <w:r>
        <w:rPr>
          <w:sz w:val="20"/>
        </w:rPr>
        <w:t>a)</w:t>
      </w:r>
      <w:r w:rsidR="00EF3CBE">
        <w:rPr>
          <w:sz w:val="20"/>
        </w:rPr>
        <w:t xml:space="preserve"> trvalých trávnatých porastov je ustanovená v zmysle zákona č. 582/2004 </w:t>
      </w:r>
      <w:proofErr w:type="spellStart"/>
      <w:r w:rsidR="00EF3CBE">
        <w:rPr>
          <w:sz w:val="20"/>
        </w:rPr>
        <w:t>Z.z</w:t>
      </w:r>
      <w:proofErr w:type="spellEnd"/>
      <w:r w:rsidR="00EF3CBE">
        <w:rPr>
          <w:sz w:val="20"/>
        </w:rPr>
        <w:t>. v zn</w:t>
      </w:r>
      <w:r w:rsidR="00E47D0D">
        <w:rPr>
          <w:sz w:val="20"/>
        </w:rPr>
        <w:t xml:space="preserve">ení neskorších </w:t>
      </w:r>
      <w:r w:rsidR="00E47D0D">
        <w:rPr>
          <w:sz w:val="20"/>
        </w:rPr>
        <w:lastRenderedPageBreak/>
        <w:t xml:space="preserve">predpisov </w:t>
      </w:r>
      <w:r>
        <w:rPr>
          <w:sz w:val="20"/>
        </w:rPr>
        <w:t xml:space="preserve">na </w:t>
      </w:r>
      <w:r w:rsidR="00E47D0D" w:rsidRPr="00255D2C">
        <w:rPr>
          <w:color w:val="000000" w:themeColor="text1"/>
          <w:sz w:val="20"/>
        </w:rPr>
        <w:t>0,</w:t>
      </w:r>
      <w:r w:rsidR="00E47D0D" w:rsidRPr="00445D7D">
        <w:rPr>
          <w:color w:val="000000" w:themeColor="text1"/>
          <w:sz w:val="20"/>
        </w:rPr>
        <w:t>0229</w:t>
      </w:r>
      <w:r w:rsidR="00445D7D" w:rsidRPr="00445D7D">
        <w:rPr>
          <w:color w:val="FF0000"/>
          <w:sz w:val="20"/>
        </w:rPr>
        <w:t xml:space="preserve"> </w:t>
      </w:r>
      <w:r w:rsidR="00EF3CBE" w:rsidRPr="00445D7D">
        <w:rPr>
          <w:color w:val="FF0000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(v eurách</w:t>
      </w:r>
      <w:r w:rsidR="00EF3CBE" w:rsidRPr="00255D2C">
        <w:rPr>
          <w:color w:val="000000" w:themeColor="text1"/>
          <w:spacing w:val="-3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/m²</w:t>
      </w:r>
      <w:r w:rsidRPr="00255D2C">
        <w:rPr>
          <w:color w:val="000000" w:themeColor="text1"/>
          <w:sz w:val="20"/>
        </w:rPr>
        <w:t>)</w:t>
      </w:r>
    </w:p>
    <w:p w14:paraId="30223E62" w14:textId="77777777" w:rsidR="003C64CC" w:rsidRPr="00255D2C" w:rsidRDefault="003C64CC">
      <w:pPr>
        <w:pStyle w:val="Zkladntext"/>
        <w:spacing w:before="2"/>
        <w:rPr>
          <w:color w:val="000000" w:themeColor="text1"/>
          <w:sz w:val="25"/>
        </w:rPr>
      </w:pPr>
    </w:p>
    <w:p w14:paraId="2CC01044" w14:textId="557E155D" w:rsidR="003C64CC" w:rsidRPr="00255D2C" w:rsidRDefault="00EF3CBE">
      <w:pPr>
        <w:pStyle w:val="Odsekzoznamu"/>
        <w:numPr>
          <w:ilvl w:val="0"/>
          <w:numId w:val="11"/>
        </w:numPr>
        <w:tabs>
          <w:tab w:val="left" w:pos="786"/>
        </w:tabs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ornej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pôdy,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chmeľníc,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viníc,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ovocných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sadov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ustanovená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47D0D" w:rsidRPr="00255D2C">
        <w:rPr>
          <w:color w:val="000000" w:themeColor="text1"/>
          <w:sz w:val="20"/>
        </w:rPr>
        <w:t>0,1941</w:t>
      </w:r>
      <w:r w:rsidRPr="00445D7D">
        <w:rPr>
          <w:color w:val="FF0000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(v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eurách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/m²)</w:t>
      </w:r>
    </w:p>
    <w:p w14:paraId="032585D8" w14:textId="77777777" w:rsidR="005C73B8" w:rsidRPr="00255D2C" w:rsidRDefault="005C73B8" w:rsidP="005C73B8">
      <w:pPr>
        <w:pStyle w:val="Odsekzoznamu"/>
        <w:tabs>
          <w:tab w:val="left" w:pos="786"/>
        </w:tabs>
        <w:ind w:left="785" w:firstLine="0"/>
        <w:rPr>
          <w:color w:val="000000" w:themeColor="text1"/>
          <w:sz w:val="20"/>
        </w:rPr>
      </w:pPr>
    </w:p>
    <w:p w14:paraId="5F3CD24C" w14:textId="7EB3BE1F" w:rsidR="003C64CC" w:rsidRPr="00255D2C" w:rsidRDefault="00EF3CBE">
      <w:pPr>
        <w:pStyle w:val="Odsekzoznamu"/>
        <w:numPr>
          <w:ilvl w:val="0"/>
          <w:numId w:val="11"/>
        </w:numPr>
        <w:tabs>
          <w:tab w:val="left" w:pos="796"/>
        </w:tabs>
        <w:spacing w:before="63" w:line="300" w:lineRule="auto"/>
        <w:ind w:left="553" w:right="136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V zmysle § 7 zákona č. 582/2004 </w:t>
      </w:r>
      <w:proofErr w:type="spellStart"/>
      <w:r w:rsidRPr="00255D2C">
        <w:rPr>
          <w:color w:val="000000" w:themeColor="text1"/>
          <w:sz w:val="20"/>
        </w:rPr>
        <w:t>Z.z</w:t>
      </w:r>
      <w:proofErr w:type="spellEnd"/>
      <w:r w:rsidRPr="00255D2C">
        <w:rPr>
          <w:color w:val="000000" w:themeColor="text1"/>
          <w:sz w:val="20"/>
        </w:rPr>
        <w:t>. v znení neskorších predpisov hodnota lesných pozemkov, na ktorých sú hospodárske lesy a rybníky s chovom rýb a ostatných hospodársky využívaných vod</w:t>
      </w:r>
      <w:r w:rsidR="00E47D0D" w:rsidRPr="00255D2C">
        <w:rPr>
          <w:color w:val="000000" w:themeColor="text1"/>
          <w:sz w:val="20"/>
        </w:rPr>
        <w:t>ných plôch  je  ustanovená  0,07</w:t>
      </w:r>
      <w:r w:rsidRPr="00255D2C">
        <w:rPr>
          <w:color w:val="000000" w:themeColor="text1"/>
          <w:sz w:val="20"/>
        </w:rPr>
        <w:t xml:space="preserve"> </w:t>
      </w:r>
      <w:r w:rsidRPr="00445D7D">
        <w:rPr>
          <w:color w:val="FF0000"/>
          <w:sz w:val="20"/>
        </w:rPr>
        <w:t xml:space="preserve"> </w:t>
      </w:r>
      <w:r w:rsidR="005C73B8" w:rsidRPr="00255D2C">
        <w:rPr>
          <w:color w:val="000000" w:themeColor="text1"/>
          <w:sz w:val="20"/>
        </w:rPr>
        <w:t xml:space="preserve">(v </w:t>
      </w:r>
      <w:r w:rsidRPr="00255D2C">
        <w:rPr>
          <w:color w:val="000000" w:themeColor="text1"/>
          <w:sz w:val="20"/>
        </w:rPr>
        <w:t>eur</w:t>
      </w:r>
      <w:r w:rsidR="005C73B8" w:rsidRPr="00255D2C">
        <w:rPr>
          <w:color w:val="000000" w:themeColor="text1"/>
          <w:sz w:val="20"/>
        </w:rPr>
        <w:t>ách</w:t>
      </w:r>
      <w:r w:rsidRPr="00255D2C">
        <w:rPr>
          <w:color w:val="000000" w:themeColor="text1"/>
          <w:sz w:val="20"/>
        </w:rPr>
        <w:t>/m²</w:t>
      </w:r>
      <w:r w:rsidR="005C73B8" w:rsidRPr="00255D2C">
        <w:rPr>
          <w:color w:val="000000" w:themeColor="text1"/>
          <w:sz w:val="20"/>
        </w:rPr>
        <w:t>)</w:t>
      </w:r>
      <w:r w:rsidRPr="00255D2C">
        <w:rPr>
          <w:color w:val="000000" w:themeColor="text1"/>
          <w:sz w:val="20"/>
        </w:rPr>
        <w:t xml:space="preserve">  namiesto hodnoty pozemkov  zistenej  za  1 m²  podľa predpisov   o stanovení všeobecnej hodnoty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majetku.</w:t>
      </w:r>
    </w:p>
    <w:p w14:paraId="3B5CA665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6C684309" w14:textId="680ADD83" w:rsidR="003C64CC" w:rsidRPr="00255D2C" w:rsidRDefault="00EF3CBE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Hodnota pozemkov, na  ktorých  sa  nachádza  transformačná  stanica  alebo  predajný stánok  slúžiaci k predaju tovaru a poskytovaniu služieb je stanovená v zmysle zákona č. 582/2004 </w:t>
      </w:r>
      <w:proofErr w:type="spellStart"/>
      <w:r w:rsidRPr="00255D2C">
        <w:rPr>
          <w:color w:val="000000" w:themeColor="text1"/>
          <w:sz w:val="20"/>
        </w:rPr>
        <w:t>Z.z</w:t>
      </w:r>
      <w:proofErr w:type="spellEnd"/>
      <w:r w:rsidRPr="00255D2C">
        <w:rPr>
          <w:color w:val="000000" w:themeColor="text1"/>
          <w:sz w:val="20"/>
        </w:rPr>
        <w:t>. v znení neskorších predpisov</w:t>
      </w:r>
      <w:r w:rsidR="005C73B8" w:rsidRPr="00255D2C">
        <w:rPr>
          <w:color w:val="000000" w:themeColor="text1"/>
          <w:sz w:val="20"/>
        </w:rPr>
        <w:t xml:space="preserve"> na </w:t>
      </w:r>
      <w:r w:rsidRPr="00255D2C">
        <w:rPr>
          <w:color w:val="000000" w:themeColor="text1"/>
          <w:sz w:val="20"/>
        </w:rPr>
        <w:t>18,58</w:t>
      </w:r>
      <w:r w:rsidRPr="00445D7D">
        <w:rPr>
          <w:color w:val="FF0000"/>
          <w:sz w:val="20"/>
        </w:rPr>
        <w:t xml:space="preserve"> </w:t>
      </w:r>
      <w:r w:rsidRPr="00255D2C">
        <w:rPr>
          <w:color w:val="000000" w:themeColor="text1"/>
          <w:sz w:val="20"/>
        </w:rPr>
        <w:t>(v eurách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/m²).</w:t>
      </w:r>
    </w:p>
    <w:p w14:paraId="76E0A202" w14:textId="77777777" w:rsidR="003C64CC" w:rsidRPr="00255D2C" w:rsidRDefault="00EF3CBE">
      <w:pPr>
        <w:spacing w:line="230" w:lineRule="exact"/>
        <w:ind w:left="192" w:right="135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2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5</w:t>
      </w:r>
    </w:p>
    <w:p w14:paraId="22B41CBE" w14:textId="77777777" w:rsidR="003C64CC" w:rsidRPr="00255D2C" w:rsidRDefault="00EF3CBE">
      <w:pPr>
        <w:spacing w:before="55"/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72BF5BCB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3231727C" w14:textId="77777777" w:rsidR="003C64CC" w:rsidRPr="00FD67F1" w:rsidRDefault="00EF3CBE">
      <w:pPr>
        <w:pStyle w:val="Zkladntext"/>
        <w:ind w:left="192"/>
        <w:rPr>
          <w:color w:val="000000" w:themeColor="text1"/>
        </w:rPr>
      </w:pPr>
      <w:r w:rsidRPr="00FD67F1">
        <w:rPr>
          <w:color w:val="000000" w:themeColor="text1"/>
        </w:rPr>
        <w:t>Ročnú</w:t>
      </w:r>
      <w:r w:rsidRPr="00FD67F1">
        <w:rPr>
          <w:color w:val="000000" w:themeColor="text1"/>
          <w:spacing w:val="-6"/>
        </w:rPr>
        <w:t xml:space="preserve"> </w:t>
      </w:r>
      <w:r w:rsidRPr="00FD67F1">
        <w:rPr>
          <w:color w:val="000000" w:themeColor="text1"/>
        </w:rPr>
        <w:t>sadzbu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1"/>
        </w:rPr>
        <w:t xml:space="preserve"> </w:t>
      </w:r>
      <w:r w:rsidRPr="00FD67F1">
        <w:rPr>
          <w:color w:val="000000" w:themeColor="text1"/>
        </w:rPr>
        <w:t>z</w:t>
      </w:r>
      <w:r w:rsidRPr="00FD67F1">
        <w:rPr>
          <w:color w:val="000000" w:themeColor="text1"/>
          <w:spacing w:val="-4"/>
        </w:rPr>
        <w:t xml:space="preserve"> </w:t>
      </w:r>
      <w:r w:rsidRPr="00FD67F1">
        <w:rPr>
          <w:color w:val="000000" w:themeColor="text1"/>
        </w:rPr>
        <w:t>pozemkov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správca</w:t>
      </w:r>
      <w:r w:rsidRPr="00FD67F1">
        <w:rPr>
          <w:color w:val="000000" w:themeColor="text1"/>
          <w:spacing w:val="-3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určuje</w:t>
      </w:r>
      <w:r w:rsidRPr="00FD67F1">
        <w:rPr>
          <w:color w:val="000000" w:themeColor="text1"/>
          <w:spacing w:val="-2"/>
        </w:rPr>
        <w:t xml:space="preserve"> </w:t>
      </w:r>
      <w:r w:rsidRPr="00FD67F1">
        <w:rPr>
          <w:color w:val="000000" w:themeColor="text1"/>
        </w:rPr>
        <w:t>pre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pozemky</w:t>
      </w:r>
      <w:r w:rsidRPr="00FD67F1">
        <w:rPr>
          <w:color w:val="000000" w:themeColor="text1"/>
          <w:spacing w:val="-9"/>
        </w:rPr>
        <w:t xml:space="preserve"> </w:t>
      </w:r>
      <w:r w:rsidRPr="00FD67F1">
        <w:rPr>
          <w:color w:val="000000" w:themeColor="text1"/>
        </w:rPr>
        <w:t>druhu:</w:t>
      </w:r>
    </w:p>
    <w:p w14:paraId="2E01BCB7" w14:textId="77777777" w:rsidR="003C64CC" w:rsidRPr="00FD67F1" w:rsidRDefault="003C64CC">
      <w:pPr>
        <w:pStyle w:val="Zkladntext"/>
        <w:rPr>
          <w:color w:val="000000" w:themeColor="text1"/>
        </w:rPr>
      </w:pPr>
    </w:p>
    <w:p w14:paraId="13B17EC4" w14:textId="77777777" w:rsidR="003C64CC" w:rsidRPr="00FD67F1" w:rsidRDefault="003C64CC">
      <w:pPr>
        <w:pStyle w:val="Zkladntext"/>
        <w:spacing w:before="8"/>
        <w:rPr>
          <w:color w:val="000000" w:themeColor="text1"/>
          <w:sz w:val="1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6667"/>
        <w:gridCol w:w="1072"/>
      </w:tblGrid>
      <w:tr w:rsidR="00FD67F1" w:rsidRPr="00FD67F1" w14:paraId="07BD6249" w14:textId="77777777">
        <w:trPr>
          <w:trHeight w:val="254"/>
        </w:trPr>
        <w:tc>
          <w:tcPr>
            <w:tcW w:w="6667" w:type="dxa"/>
          </w:tcPr>
          <w:p w14:paraId="1B58E738" w14:textId="77777777" w:rsidR="003C64CC" w:rsidRPr="00FD67F1" w:rsidRDefault="00EF3CBE">
            <w:pPr>
              <w:pStyle w:val="TableParagraph"/>
              <w:spacing w:line="223" w:lineRule="exact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a)   orná pôda, chmeľnice, vinice, ovocné sady, trvalé trávnaté</w:t>
            </w:r>
            <w:r w:rsidRPr="00FD67F1">
              <w:rPr>
                <w:color w:val="000000" w:themeColor="text1"/>
                <w:spacing w:val="-32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porasty</w:t>
            </w:r>
          </w:p>
        </w:tc>
        <w:tc>
          <w:tcPr>
            <w:tcW w:w="1072" w:type="dxa"/>
          </w:tcPr>
          <w:p w14:paraId="3CAB03CB" w14:textId="6EF3C5EA" w:rsidR="003C64CC" w:rsidRPr="00FD67F1" w:rsidRDefault="00FD67F1">
            <w:pPr>
              <w:pStyle w:val="TableParagraph"/>
              <w:spacing w:line="223" w:lineRule="exact"/>
              <w:ind w:left="343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0,825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3F7F09F1" w14:textId="77777777">
        <w:trPr>
          <w:trHeight w:val="286"/>
        </w:trPr>
        <w:tc>
          <w:tcPr>
            <w:tcW w:w="6667" w:type="dxa"/>
          </w:tcPr>
          <w:p w14:paraId="07702E57" w14:textId="77777777" w:rsidR="003C64CC" w:rsidRPr="00FD67F1" w:rsidRDefault="00EF3CBE">
            <w:pPr>
              <w:pStyle w:val="TableParagraph"/>
              <w:spacing w:before="24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 xml:space="preserve">b)  </w:t>
            </w:r>
            <w:r w:rsidRPr="00FD67F1">
              <w:rPr>
                <w:color w:val="000000" w:themeColor="text1"/>
                <w:spacing w:val="9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záhrady</w:t>
            </w:r>
          </w:p>
        </w:tc>
        <w:tc>
          <w:tcPr>
            <w:tcW w:w="1072" w:type="dxa"/>
          </w:tcPr>
          <w:p w14:paraId="75AE6C56" w14:textId="2ACBB2B3" w:rsidR="003C64CC" w:rsidRPr="00FD67F1" w:rsidRDefault="00E47D0D" w:rsidP="00FD67F1">
            <w:pPr>
              <w:pStyle w:val="TableParagraph"/>
              <w:spacing w:before="24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2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74A1FEA1" w14:textId="77777777">
        <w:trPr>
          <w:trHeight w:val="288"/>
        </w:trPr>
        <w:tc>
          <w:tcPr>
            <w:tcW w:w="6667" w:type="dxa"/>
          </w:tcPr>
          <w:p w14:paraId="07AD2F35" w14:textId="77777777" w:rsidR="003C64CC" w:rsidRPr="00FD67F1" w:rsidRDefault="00EF3CBE">
            <w:pPr>
              <w:pStyle w:val="TableParagraph"/>
              <w:spacing w:before="25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c)   zastavané plochy a nádvoria, ostatné</w:t>
            </w:r>
            <w:r w:rsidRPr="00FD67F1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plochy</w:t>
            </w:r>
          </w:p>
        </w:tc>
        <w:tc>
          <w:tcPr>
            <w:tcW w:w="1072" w:type="dxa"/>
          </w:tcPr>
          <w:p w14:paraId="19F8B0C4" w14:textId="23845656" w:rsidR="003C64CC" w:rsidRPr="00FD67F1" w:rsidRDefault="00E47D0D" w:rsidP="00FD67F1">
            <w:pPr>
              <w:pStyle w:val="TableParagraph"/>
              <w:spacing w:before="25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3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5AC04E0C" w14:textId="77777777">
        <w:trPr>
          <w:trHeight w:val="288"/>
        </w:trPr>
        <w:tc>
          <w:tcPr>
            <w:tcW w:w="6667" w:type="dxa"/>
          </w:tcPr>
          <w:p w14:paraId="05B265DF" w14:textId="77777777" w:rsidR="003C64CC" w:rsidRPr="00FD67F1" w:rsidRDefault="00EF3CBE">
            <w:pPr>
              <w:pStyle w:val="TableParagraph"/>
              <w:spacing w:before="25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d)   lesné pozemky, na ktorých sú hospodárske lesy, rybníky s</w:t>
            </w:r>
            <w:r w:rsidRPr="00FD67F1">
              <w:rPr>
                <w:color w:val="000000" w:themeColor="text1"/>
                <w:spacing w:val="-18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chovom</w:t>
            </w:r>
          </w:p>
        </w:tc>
        <w:tc>
          <w:tcPr>
            <w:tcW w:w="1072" w:type="dxa"/>
          </w:tcPr>
          <w:p w14:paraId="27FAC766" w14:textId="77777777" w:rsidR="003C64CC" w:rsidRPr="00FD67F1" w:rsidRDefault="003C64CC">
            <w:pPr>
              <w:pStyle w:val="TableParagraph"/>
              <w:rPr>
                <w:rFonts w:ascii="Times New Roman"/>
                <w:color w:val="FF0000"/>
                <w:sz w:val="18"/>
              </w:rPr>
            </w:pPr>
          </w:p>
        </w:tc>
      </w:tr>
      <w:tr w:rsidR="00FD67F1" w:rsidRPr="00FD67F1" w14:paraId="47D822E6" w14:textId="77777777">
        <w:trPr>
          <w:trHeight w:val="286"/>
        </w:trPr>
        <w:tc>
          <w:tcPr>
            <w:tcW w:w="6667" w:type="dxa"/>
          </w:tcPr>
          <w:p w14:paraId="1E7F12D4" w14:textId="77777777" w:rsidR="003C64CC" w:rsidRPr="00FD67F1" w:rsidRDefault="00EF3CBE">
            <w:pPr>
              <w:pStyle w:val="TableParagraph"/>
              <w:spacing w:before="25"/>
              <w:ind w:left="465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rýb a ostatné hospodársky využívané vodné</w:t>
            </w:r>
            <w:r w:rsidRPr="00FD67F1">
              <w:rPr>
                <w:color w:val="000000" w:themeColor="text1"/>
                <w:spacing w:val="-25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plochy</w:t>
            </w:r>
          </w:p>
        </w:tc>
        <w:tc>
          <w:tcPr>
            <w:tcW w:w="1072" w:type="dxa"/>
          </w:tcPr>
          <w:p w14:paraId="0C021B25" w14:textId="41130D78" w:rsidR="003C64CC" w:rsidRPr="00FD67F1" w:rsidRDefault="00FD67F1" w:rsidP="00FD67F1">
            <w:pPr>
              <w:pStyle w:val="TableParagraph"/>
              <w:spacing w:before="25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 xml:space="preserve">      1,375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206DD1F8" w14:textId="77777777">
        <w:trPr>
          <w:trHeight w:val="254"/>
        </w:trPr>
        <w:tc>
          <w:tcPr>
            <w:tcW w:w="6667" w:type="dxa"/>
          </w:tcPr>
          <w:p w14:paraId="49BF9DD5" w14:textId="77777777" w:rsidR="003C64CC" w:rsidRPr="00FD67F1" w:rsidRDefault="00EF3CBE">
            <w:pPr>
              <w:pStyle w:val="TableParagraph"/>
              <w:spacing w:before="24" w:line="210" w:lineRule="exact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e)   stavebné</w:t>
            </w:r>
            <w:r w:rsidRPr="00FD67F1">
              <w:rPr>
                <w:color w:val="000000" w:themeColor="text1"/>
                <w:spacing w:val="10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pozemky</w:t>
            </w:r>
          </w:p>
        </w:tc>
        <w:tc>
          <w:tcPr>
            <w:tcW w:w="1072" w:type="dxa"/>
          </w:tcPr>
          <w:p w14:paraId="5716CAC5" w14:textId="12F89B79" w:rsidR="003C64CC" w:rsidRPr="00FD67F1" w:rsidRDefault="00583F94">
            <w:pPr>
              <w:pStyle w:val="TableParagraph"/>
              <w:spacing w:before="24" w:line="210" w:lineRule="exact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</w:t>
            </w:r>
            <w:r w:rsidR="00FD67F1" w:rsidRPr="00FD67F1">
              <w:rPr>
                <w:color w:val="FF0000"/>
                <w:sz w:val="20"/>
              </w:rPr>
              <w:t>8</w:t>
            </w:r>
            <w:r w:rsidR="00EF3CBE" w:rsidRPr="00FD67F1">
              <w:rPr>
                <w:color w:val="FF0000"/>
                <w:spacing w:val="-4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</w:tbl>
    <w:p w14:paraId="301CC7E0" w14:textId="77777777" w:rsidR="003C64CC" w:rsidRPr="00FD67F1" w:rsidRDefault="00EF3CBE">
      <w:pPr>
        <w:pStyle w:val="Zkladntext"/>
        <w:spacing w:before="58"/>
        <w:ind w:left="526"/>
        <w:rPr>
          <w:color w:val="000000" w:themeColor="text1"/>
        </w:rPr>
      </w:pPr>
      <w:r w:rsidRPr="00FD67F1">
        <w:rPr>
          <w:color w:val="000000" w:themeColor="text1"/>
        </w:rPr>
        <w:t>zo základu</w:t>
      </w:r>
      <w:r w:rsidRPr="00FD67F1">
        <w:rPr>
          <w:color w:val="000000" w:themeColor="text1"/>
          <w:spacing w:val="-12"/>
        </w:rPr>
        <w:t xml:space="preserve"> </w:t>
      </w:r>
      <w:r w:rsidRPr="00FD67F1">
        <w:rPr>
          <w:color w:val="000000" w:themeColor="text1"/>
        </w:rPr>
        <w:t>dane.</w:t>
      </w:r>
    </w:p>
    <w:p w14:paraId="037415E5" w14:textId="77777777" w:rsidR="00F414A0" w:rsidRDefault="00F414A0">
      <w:pPr>
        <w:ind w:left="192" w:right="136"/>
        <w:jc w:val="center"/>
        <w:rPr>
          <w:b/>
          <w:sz w:val="20"/>
        </w:rPr>
      </w:pPr>
    </w:p>
    <w:p w14:paraId="59047F71" w14:textId="77777777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Daň zo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stavieb</w:t>
      </w:r>
    </w:p>
    <w:p w14:paraId="1C99F928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</w:t>
      </w:r>
    </w:p>
    <w:p w14:paraId="59F8249C" w14:textId="77777777" w:rsidR="003C64CC" w:rsidRDefault="00EF3CBE">
      <w:pPr>
        <w:spacing w:before="56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1FA14D8A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0A286AF2" w14:textId="5947ACE6" w:rsidR="003C64CC" w:rsidRPr="00255D2C" w:rsidRDefault="00EF3CBE">
      <w:pPr>
        <w:pStyle w:val="Odsekzoznamu"/>
        <w:numPr>
          <w:ilvl w:val="0"/>
          <w:numId w:val="10"/>
        </w:numPr>
        <w:tabs>
          <w:tab w:val="left" w:pos="517"/>
        </w:tabs>
        <w:spacing w:line="300" w:lineRule="auto"/>
        <w:ind w:right="134" w:firstLine="0"/>
        <w:jc w:val="both"/>
        <w:rPr>
          <w:color w:val="000000" w:themeColor="text1"/>
          <w:sz w:val="20"/>
        </w:rPr>
      </w:pPr>
      <w:r>
        <w:rPr>
          <w:sz w:val="20"/>
        </w:rPr>
        <w:t xml:space="preserve">Za stavby na bývanie a drobné stavby, ktoré majú doplnkovú funkciu pre hlavnú stavbu sa ustanovuje ročná sadzba dane </w:t>
      </w:r>
      <w:r w:rsidR="00583F94" w:rsidRPr="00255D2C">
        <w:rPr>
          <w:color w:val="000000" w:themeColor="text1"/>
          <w:sz w:val="20"/>
        </w:rPr>
        <w:t>0,070</w:t>
      </w:r>
      <w:r w:rsidR="00445D7D">
        <w:rPr>
          <w:color w:val="000000" w:themeColor="text1"/>
          <w:sz w:val="20"/>
        </w:rPr>
        <w:t xml:space="preserve"> </w:t>
      </w:r>
      <w:r w:rsidR="00445D7D" w:rsidRPr="00445D7D">
        <w:rPr>
          <w:color w:val="FF0000"/>
          <w:sz w:val="20"/>
        </w:rPr>
        <w:t>0,077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8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4B9B8826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28C30986" w14:textId="062B32DA" w:rsidR="003C64CC" w:rsidRPr="00255D2C" w:rsidRDefault="00EF3CBE">
      <w:pPr>
        <w:pStyle w:val="Odsekzoznamu"/>
        <w:numPr>
          <w:ilvl w:val="0"/>
          <w:numId w:val="10"/>
        </w:numPr>
        <w:tabs>
          <w:tab w:val="left" w:pos="514"/>
        </w:tabs>
        <w:spacing w:line="300" w:lineRule="auto"/>
        <w:ind w:right="145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Za stavby na pôdohospodársku produkciu, skleníky, stavby pre vodné hospodárstvo, stavby využívané na skladovanie vlastnej pôdohospodárskej produkcie vrátane stavieb na vlastnú administratívu je ročná </w:t>
      </w:r>
      <w:r w:rsidR="00583F94" w:rsidRPr="00255D2C">
        <w:rPr>
          <w:color w:val="000000" w:themeColor="text1"/>
          <w:sz w:val="20"/>
        </w:rPr>
        <w:t>sadzba dane 0,08</w:t>
      </w:r>
      <w:r w:rsidR="00445D7D">
        <w:rPr>
          <w:color w:val="000000" w:themeColor="text1"/>
          <w:sz w:val="20"/>
        </w:rPr>
        <w:t xml:space="preserve"> </w:t>
      </w:r>
      <w:r w:rsidR="00445D7D" w:rsidRPr="00445D7D">
        <w:rPr>
          <w:color w:val="FF0000"/>
          <w:sz w:val="20"/>
        </w:rPr>
        <w:t>0,088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D512CD9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0E327280" w14:textId="1F6FA622" w:rsidR="003C64CC" w:rsidRPr="00255D2C" w:rsidRDefault="00EF3CBE">
      <w:pPr>
        <w:pStyle w:val="Odsekzoznamu"/>
        <w:numPr>
          <w:ilvl w:val="0"/>
          <w:numId w:val="10"/>
        </w:numPr>
        <w:tabs>
          <w:tab w:val="left" w:pos="519"/>
        </w:tabs>
        <w:spacing w:line="300" w:lineRule="auto"/>
        <w:ind w:right="131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Za chaty a stavby na individuálnu rekreáciu je ročná sadzba dane </w:t>
      </w:r>
      <w:r w:rsidRPr="00FD67F1">
        <w:rPr>
          <w:color w:val="FF0000"/>
          <w:sz w:val="20"/>
        </w:rPr>
        <w:t>0,</w:t>
      </w:r>
      <w:r w:rsidR="00583F94" w:rsidRPr="00FD67F1">
        <w:rPr>
          <w:color w:val="FF0000"/>
          <w:sz w:val="20"/>
        </w:rPr>
        <w:t>2</w:t>
      </w:r>
      <w:r w:rsidR="00FD67F1">
        <w:rPr>
          <w:color w:val="FF0000"/>
          <w:sz w:val="20"/>
        </w:rPr>
        <w:t>5</w:t>
      </w:r>
      <w:r w:rsidR="00583F94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 plochy.</w:t>
      </w:r>
    </w:p>
    <w:p w14:paraId="405F6108" w14:textId="77777777" w:rsidR="003C64CC" w:rsidRPr="00255D2C" w:rsidRDefault="003C64CC">
      <w:pPr>
        <w:pStyle w:val="Zkladntext"/>
        <w:spacing w:before="1"/>
        <w:rPr>
          <w:color w:val="000000" w:themeColor="text1"/>
          <w:sz w:val="25"/>
        </w:rPr>
      </w:pPr>
    </w:p>
    <w:p w14:paraId="261A4327" w14:textId="1945310F" w:rsidR="003C64CC" w:rsidRPr="00255D2C" w:rsidRDefault="00EF3CBE">
      <w:pPr>
        <w:pStyle w:val="Odsekzoznamu"/>
        <w:numPr>
          <w:ilvl w:val="0"/>
          <w:numId w:val="10"/>
        </w:numPr>
        <w:tabs>
          <w:tab w:val="left" w:pos="554"/>
        </w:tabs>
        <w:ind w:left="553"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Za samostatne stoj</w:t>
      </w:r>
      <w:r w:rsidR="00583F94" w:rsidRPr="00255D2C">
        <w:rPr>
          <w:color w:val="000000" w:themeColor="text1"/>
          <w:sz w:val="20"/>
        </w:rPr>
        <w:t xml:space="preserve">ace garáže je ročná sadzba </w:t>
      </w:r>
      <w:r w:rsidR="00583F94" w:rsidRPr="00FD67F1">
        <w:rPr>
          <w:color w:val="FF0000"/>
          <w:sz w:val="20"/>
        </w:rPr>
        <w:t>0,1</w:t>
      </w:r>
      <w:r w:rsidR="00FD67F1">
        <w:rPr>
          <w:color w:val="FF0000"/>
          <w:sz w:val="20"/>
        </w:rPr>
        <w:t>9</w:t>
      </w:r>
      <w:r w:rsidR="00583F94" w:rsidRPr="00FD67F1">
        <w:rPr>
          <w:color w:val="FF0000"/>
          <w:sz w:val="20"/>
        </w:rPr>
        <w:t>8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12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88F0170" w14:textId="77777777" w:rsidR="003C64CC" w:rsidRPr="00255D2C" w:rsidRDefault="003C64CC">
      <w:pPr>
        <w:pStyle w:val="Zkladntext"/>
        <w:rPr>
          <w:color w:val="000000" w:themeColor="text1"/>
          <w:sz w:val="30"/>
        </w:rPr>
      </w:pPr>
    </w:p>
    <w:p w14:paraId="01371077" w14:textId="0E77C39A" w:rsidR="003C64CC" w:rsidRPr="00255D2C" w:rsidRDefault="00EF3CBE">
      <w:pPr>
        <w:pStyle w:val="Odsekzoznamu"/>
        <w:numPr>
          <w:ilvl w:val="0"/>
          <w:numId w:val="10"/>
        </w:numPr>
        <w:tabs>
          <w:tab w:val="left" w:pos="510"/>
        </w:tabs>
        <w:spacing w:line="300" w:lineRule="auto"/>
        <w:ind w:right="133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Za priemyselné stavby a stavby slúžiace energetike, stavby slúžiace stavebníctvu, stavby využívané na skladovanie vlastnej produkcie vrátane stavieb na vlastnú administr</w:t>
      </w:r>
      <w:r w:rsidR="00583F94" w:rsidRPr="00255D2C">
        <w:rPr>
          <w:color w:val="000000" w:themeColor="text1"/>
          <w:sz w:val="20"/>
        </w:rPr>
        <w:t xml:space="preserve">atívu je ročná sadzba dane </w:t>
      </w:r>
      <w:r w:rsidR="00583F94" w:rsidRPr="00FD67F1">
        <w:rPr>
          <w:color w:val="FF0000"/>
          <w:sz w:val="20"/>
        </w:rPr>
        <w:t>0,3</w:t>
      </w:r>
      <w:r w:rsidR="00FD67F1">
        <w:rPr>
          <w:color w:val="FF0000"/>
          <w:sz w:val="20"/>
        </w:rPr>
        <w:t>6</w:t>
      </w:r>
      <w:r w:rsidR="00583F94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387F527D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078C542A" w14:textId="08D97B9A" w:rsidR="003C64CC" w:rsidRPr="00255D2C" w:rsidRDefault="00EF3CBE">
      <w:pPr>
        <w:pStyle w:val="Odsekzoznamu"/>
        <w:numPr>
          <w:ilvl w:val="0"/>
          <w:numId w:val="10"/>
        </w:numPr>
        <w:tabs>
          <w:tab w:val="left" w:pos="568"/>
        </w:tabs>
        <w:spacing w:line="300" w:lineRule="auto"/>
        <w:ind w:right="128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Za  stavby  na  ostatné  podnikanie  a  na zárobkovú  činnosť,  skladovanie  a administratívu  súvisiacu  s ostatným podnikaním a so zárobkovou činn</w:t>
      </w:r>
      <w:r w:rsidR="00583F94" w:rsidRPr="00255D2C">
        <w:rPr>
          <w:color w:val="000000" w:themeColor="text1"/>
          <w:sz w:val="20"/>
        </w:rPr>
        <w:t xml:space="preserve">osťou je ročná sadzba dane </w:t>
      </w:r>
      <w:r w:rsidR="00FD67F1">
        <w:rPr>
          <w:color w:val="FF0000"/>
          <w:sz w:val="20"/>
        </w:rPr>
        <w:t>0,91</w:t>
      </w:r>
      <w:r w:rsidR="00583F94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 plochy.</w:t>
      </w:r>
    </w:p>
    <w:p w14:paraId="2D858A87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77202A84" w14:textId="0F399345" w:rsidR="003C64CC" w:rsidRDefault="00EF3CBE">
      <w:pPr>
        <w:pStyle w:val="Odsekzoznamu"/>
        <w:numPr>
          <w:ilvl w:val="0"/>
          <w:numId w:val="10"/>
        </w:numPr>
        <w:tabs>
          <w:tab w:val="left" w:pos="549"/>
        </w:tabs>
        <w:ind w:left="548" w:hanging="357"/>
        <w:rPr>
          <w:sz w:val="20"/>
        </w:rPr>
      </w:pPr>
      <w:r w:rsidRPr="00255D2C">
        <w:rPr>
          <w:color w:val="000000" w:themeColor="text1"/>
          <w:sz w:val="20"/>
        </w:rPr>
        <w:t xml:space="preserve">Za ostatné stavby je ročná sadzba  dane </w:t>
      </w:r>
      <w:r w:rsidR="00583F94" w:rsidRPr="00FD67F1">
        <w:rPr>
          <w:color w:val="FF0000"/>
          <w:sz w:val="20"/>
        </w:rPr>
        <w:t>0,3</w:t>
      </w:r>
      <w:r w:rsidR="00FD67F1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 každý aj začatý </w:t>
      </w:r>
      <w:r>
        <w:rPr>
          <w:sz w:val="20"/>
        </w:rPr>
        <w:t>m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zastavanej</w:t>
      </w:r>
      <w:r>
        <w:rPr>
          <w:spacing w:val="-37"/>
          <w:sz w:val="20"/>
        </w:rPr>
        <w:t xml:space="preserve"> </w:t>
      </w:r>
      <w:r>
        <w:rPr>
          <w:sz w:val="20"/>
        </w:rPr>
        <w:t>plochy.</w:t>
      </w:r>
    </w:p>
    <w:p w14:paraId="280C031D" w14:textId="77777777" w:rsidR="003C64CC" w:rsidRDefault="003C64CC">
      <w:pPr>
        <w:rPr>
          <w:sz w:val="20"/>
        </w:rPr>
        <w:sectPr w:rsidR="003C64CC">
          <w:footerReference w:type="default" r:id="rId7"/>
          <w:pgSz w:w="11910" w:h="16840"/>
          <w:pgMar w:top="900" w:right="1000" w:bottom="940" w:left="940" w:header="0" w:footer="760" w:gutter="0"/>
          <w:cols w:space="708"/>
        </w:sectPr>
      </w:pPr>
    </w:p>
    <w:p w14:paraId="6FE03E6F" w14:textId="77777777" w:rsidR="003C64CC" w:rsidRDefault="00EF3CBE">
      <w:pPr>
        <w:spacing w:before="68"/>
        <w:ind w:left="192" w:right="136"/>
        <w:jc w:val="center"/>
        <w:rPr>
          <w:b/>
          <w:sz w:val="20"/>
        </w:rPr>
      </w:pPr>
      <w:r>
        <w:rPr>
          <w:b/>
          <w:sz w:val="20"/>
        </w:rPr>
        <w:lastRenderedPageBreak/>
        <w:t>Daň z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bytov</w:t>
      </w:r>
    </w:p>
    <w:p w14:paraId="08C80C6F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</w:t>
      </w:r>
    </w:p>
    <w:p w14:paraId="7D91A535" w14:textId="77777777" w:rsidR="003C64CC" w:rsidRDefault="00EF3CBE">
      <w:pPr>
        <w:spacing w:before="59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77BECDF" w14:textId="77777777" w:rsidR="003C64CC" w:rsidRDefault="003C64CC">
      <w:pPr>
        <w:pStyle w:val="Zkladntext"/>
        <w:rPr>
          <w:b/>
          <w:sz w:val="30"/>
        </w:rPr>
      </w:pPr>
    </w:p>
    <w:p w14:paraId="483B0259" w14:textId="2ED37DD5" w:rsidR="003C64CC" w:rsidRDefault="00EF3CBE">
      <w:pPr>
        <w:pStyle w:val="Zkladntext"/>
        <w:spacing w:before="1" w:line="300" w:lineRule="auto"/>
        <w:ind w:left="192"/>
      </w:pPr>
      <w:r>
        <w:t xml:space="preserve">Ročná sadzba dane z bytov </w:t>
      </w:r>
      <w:r w:rsidR="00583F94">
        <w:t xml:space="preserve">a nebytových priestorov </w:t>
      </w:r>
      <w:r w:rsidR="00583F94" w:rsidRPr="00255D2C">
        <w:rPr>
          <w:color w:val="000000" w:themeColor="text1"/>
        </w:rPr>
        <w:t xml:space="preserve">je </w:t>
      </w:r>
      <w:r w:rsidR="00583F94" w:rsidRPr="00FD67F1">
        <w:rPr>
          <w:color w:val="FF0000"/>
        </w:rPr>
        <w:t>0,03</w:t>
      </w:r>
      <w:r w:rsidR="00FD67F1">
        <w:rPr>
          <w:color w:val="FF0000"/>
        </w:rPr>
        <w:t>6</w:t>
      </w:r>
      <w:r w:rsidR="00583F94" w:rsidRPr="00FD67F1">
        <w:rPr>
          <w:color w:val="FF0000"/>
        </w:rPr>
        <w:t>3</w:t>
      </w:r>
      <w:r w:rsidRPr="00FD67F1">
        <w:rPr>
          <w:color w:val="FF0000"/>
        </w:rPr>
        <w:t xml:space="preserve"> </w:t>
      </w:r>
      <w:r w:rsidR="000E7674" w:rsidRPr="00255D2C">
        <w:rPr>
          <w:color w:val="000000" w:themeColor="text1"/>
        </w:rPr>
        <w:t>EURA</w:t>
      </w:r>
      <w:r w:rsidRPr="00255D2C">
        <w:rPr>
          <w:color w:val="000000" w:themeColor="text1"/>
        </w:rPr>
        <w:t xml:space="preserve"> za </w:t>
      </w:r>
      <w:r>
        <w:t>každý aj začatý m</w:t>
      </w:r>
      <w:r>
        <w:rPr>
          <w:vertAlign w:val="superscript"/>
        </w:rPr>
        <w:t>2</w:t>
      </w:r>
      <w:r>
        <w:t xml:space="preserve"> podlahovej plochy bytu a nebytového priestoru.</w:t>
      </w:r>
    </w:p>
    <w:p w14:paraId="1AD5FA49" w14:textId="77777777" w:rsidR="003C64CC" w:rsidRDefault="003C64CC">
      <w:pPr>
        <w:pStyle w:val="Zkladntext"/>
        <w:spacing w:before="10"/>
        <w:rPr>
          <w:sz w:val="24"/>
        </w:rPr>
      </w:pPr>
    </w:p>
    <w:p w14:paraId="1DEF6FDB" w14:textId="77777777" w:rsidR="003C64CC" w:rsidRDefault="00EF3CBE">
      <w:pPr>
        <w:ind w:left="192" w:right="134"/>
        <w:jc w:val="center"/>
        <w:rPr>
          <w:b/>
          <w:sz w:val="20"/>
        </w:rPr>
      </w:pPr>
      <w:r>
        <w:rPr>
          <w:b/>
          <w:sz w:val="20"/>
        </w:rPr>
        <w:t>SPOLOČNÉ USTANOVENIA PRE DAŇ Z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NEHNUTEĽNOSTÍ</w:t>
      </w:r>
    </w:p>
    <w:p w14:paraId="05A2D3EB" w14:textId="77777777" w:rsidR="003C64CC" w:rsidRDefault="003C64CC">
      <w:pPr>
        <w:pStyle w:val="Zkladntext"/>
        <w:spacing w:before="10"/>
        <w:rPr>
          <w:b/>
          <w:sz w:val="29"/>
        </w:rPr>
      </w:pPr>
    </w:p>
    <w:p w14:paraId="52A88A0E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</w:t>
      </w:r>
    </w:p>
    <w:p w14:paraId="26C510F5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128409F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04407C1" w14:textId="77777777" w:rsidR="003C64CC" w:rsidRDefault="00EF3CBE">
      <w:pPr>
        <w:pStyle w:val="Zkladntext"/>
        <w:ind w:left="192"/>
      </w:pPr>
      <w:r>
        <w:t>Správca dane oslobodzuje od dane z</w:t>
      </w:r>
      <w:r>
        <w:rPr>
          <w:spacing w:val="-22"/>
        </w:rPr>
        <w:t xml:space="preserve"> </w:t>
      </w:r>
      <w:r>
        <w:t>pozemkov:</w:t>
      </w:r>
    </w:p>
    <w:p w14:paraId="3CEA317C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5"/>
        <w:ind w:hanging="362"/>
        <w:rPr>
          <w:sz w:val="20"/>
        </w:rPr>
      </w:pPr>
      <w:r>
        <w:rPr>
          <w:sz w:val="20"/>
        </w:rPr>
        <w:t>pozemky, na ktorých sú cintoríny, kolumbáriá, urnové háje a rozptylové</w:t>
      </w:r>
      <w:r>
        <w:rPr>
          <w:spacing w:val="-35"/>
          <w:sz w:val="20"/>
        </w:rPr>
        <w:t xml:space="preserve"> </w:t>
      </w:r>
      <w:r>
        <w:rPr>
          <w:sz w:val="20"/>
        </w:rPr>
        <w:t>lúky</w:t>
      </w:r>
    </w:p>
    <w:p w14:paraId="7F7928A0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sz w:val="20"/>
        </w:rPr>
      </w:pPr>
      <w:r>
        <w:rPr>
          <w:sz w:val="20"/>
        </w:rPr>
        <w:t>pozemky verejne prístupných parkov, priestorov a</w:t>
      </w:r>
      <w:r w:rsidR="00583F94">
        <w:rPr>
          <w:spacing w:val="-31"/>
          <w:sz w:val="20"/>
        </w:rPr>
        <w:t> </w:t>
      </w:r>
      <w:r>
        <w:rPr>
          <w:sz w:val="20"/>
        </w:rPr>
        <w:t>športovísk</w:t>
      </w:r>
    </w:p>
    <w:p w14:paraId="6618865F" w14:textId="77777777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pozemky vo vlastníctve obce</w:t>
      </w:r>
    </w:p>
    <w:p w14:paraId="55E7DB47" w14:textId="0E4B39CD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stavby vo vlastníctve obce, kostol a farský úrad.</w:t>
      </w:r>
    </w:p>
    <w:p w14:paraId="3AD41ACB" w14:textId="77777777" w:rsidR="003C64CC" w:rsidRDefault="003C64CC">
      <w:pPr>
        <w:pStyle w:val="Zkladntext"/>
        <w:spacing w:before="10"/>
        <w:rPr>
          <w:sz w:val="29"/>
        </w:rPr>
      </w:pPr>
    </w:p>
    <w:p w14:paraId="14803F68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TRETIA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ČASŤ</w:t>
      </w:r>
    </w:p>
    <w:p w14:paraId="170D413D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psa</w:t>
      </w:r>
    </w:p>
    <w:p w14:paraId="728C8D6F" w14:textId="77777777" w:rsidR="003C64CC" w:rsidRDefault="003C64CC">
      <w:pPr>
        <w:pStyle w:val="Zkladntext"/>
        <w:rPr>
          <w:b/>
          <w:sz w:val="22"/>
        </w:rPr>
      </w:pPr>
    </w:p>
    <w:p w14:paraId="151AD815" w14:textId="77777777" w:rsidR="003C64CC" w:rsidRDefault="003C64CC">
      <w:pPr>
        <w:pStyle w:val="Zkladntext"/>
        <w:spacing w:before="1"/>
        <w:rPr>
          <w:b/>
          <w:sz w:val="18"/>
        </w:rPr>
      </w:pPr>
    </w:p>
    <w:p w14:paraId="41E061BD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9</w:t>
      </w:r>
    </w:p>
    <w:p w14:paraId="58126DC5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609FDCD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585A7624" w14:textId="5BF7F8F3" w:rsidR="003C64CC" w:rsidRPr="00255D2C" w:rsidRDefault="00EF3CBE">
      <w:pPr>
        <w:pStyle w:val="Zkladntext"/>
        <w:ind w:left="192"/>
        <w:rPr>
          <w:color w:val="000000" w:themeColor="text1"/>
        </w:rPr>
      </w:pPr>
      <w:r>
        <w:t>Správca</w:t>
      </w:r>
      <w:r>
        <w:rPr>
          <w:spacing w:val="-5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psa</w:t>
      </w:r>
      <w:r>
        <w:rPr>
          <w:spacing w:val="-4"/>
        </w:rPr>
        <w:t xml:space="preserve"> </w:t>
      </w:r>
      <w:r>
        <w:t>určuje</w:t>
      </w:r>
      <w:r>
        <w:rPr>
          <w:spacing w:val="-5"/>
        </w:rPr>
        <w:t xml:space="preserve"> </w:t>
      </w:r>
      <w:r>
        <w:t>ročnú</w:t>
      </w:r>
      <w:r>
        <w:rPr>
          <w:spacing w:val="-5"/>
        </w:rPr>
        <w:t xml:space="preserve"> </w:t>
      </w:r>
      <w:r>
        <w:t>sadzbu</w:t>
      </w:r>
      <w:r>
        <w:rPr>
          <w:spacing w:val="-4"/>
        </w:rPr>
        <w:t xml:space="preserve"> </w:t>
      </w:r>
      <w:r>
        <w:t>dane za</w:t>
      </w:r>
      <w:r>
        <w:rPr>
          <w:spacing w:val="-5"/>
        </w:rPr>
        <w:t xml:space="preserve"> </w:t>
      </w:r>
      <w:r>
        <w:t>psa</w:t>
      </w:r>
      <w:r>
        <w:rPr>
          <w:spacing w:val="-4"/>
        </w:rPr>
        <w:t xml:space="preserve"> </w:t>
      </w:r>
      <w:r w:rsidR="00583F94">
        <w:rPr>
          <w:spacing w:val="-4"/>
        </w:rPr>
        <w:t xml:space="preserve">na </w:t>
      </w:r>
      <w:r w:rsidR="00583F94" w:rsidRPr="00255D2C">
        <w:rPr>
          <w:color w:val="000000" w:themeColor="text1"/>
          <w:spacing w:val="-4"/>
        </w:rPr>
        <w:t xml:space="preserve">5 </w:t>
      </w:r>
      <w:r w:rsidR="000E7674" w:rsidRPr="00255D2C">
        <w:rPr>
          <w:color w:val="000000" w:themeColor="text1"/>
          <w:spacing w:val="-4"/>
        </w:rPr>
        <w:t>EUR</w:t>
      </w:r>
      <w:r w:rsidR="00583F94" w:rsidRPr="00255D2C">
        <w:rPr>
          <w:color w:val="000000" w:themeColor="text1"/>
          <w:spacing w:val="-4"/>
        </w:rPr>
        <w:t>.</w:t>
      </w:r>
    </w:p>
    <w:p w14:paraId="217326A9" w14:textId="77777777" w:rsidR="00583F94" w:rsidRDefault="00583F94">
      <w:pPr>
        <w:ind w:left="192" w:right="135"/>
        <w:jc w:val="center"/>
        <w:rPr>
          <w:b/>
          <w:sz w:val="20"/>
        </w:rPr>
      </w:pPr>
    </w:p>
    <w:p w14:paraId="599EE43B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10</w:t>
      </w:r>
    </w:p>
    <w:p w14:paraId="3FA6862C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2761E8C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87ED586" w14:textId="77777777" w:rsidR="003C64CC" w:rsidRDefault="00EF3CBE">
      <w:pPr>
        <w:pStyle w:val="Zkladntext"/>
        <w:spacing w:before="1" w:line="297" w:lineRule="auto"/>
        <w:ind w:left="192" w:right="149"/>
      </w:pPr>
      <w:r>
        <w:t>Správca dane oslobodzuje od dane za psa psy, ktorých vlastníkom alebo držiteľom psa sú držitelia preukazu fyzickej osoby s ťažkým zdravotným</w:t>
      </w:r>
      <w:r>
        <w:rPr>
          <w:spacing w:val="4"/>
        </w:rPr>
        <w:t xml:space="preserve"> </w:t>
      </w:r>
      <w:r>
        <w:t>postihnutím.</w:t>
      </w:r>
    </w:p>
    <w:p w14:paraId="74D24879" w14:textId="77777777" w:rsidR="003C64CC" w:rsidRDefault="003C64CC">
      <w:pPr>
        <w:pStyle w:val="Zkladntext"/>
        <w:spacing w:before="1"/>
        <w:rPr>
          <w:sz w:val="25"/>
        </w:rPr>
      </w:pPr>
    </w:p>
    <w:p w14:paraId="42333F25" w14:textId="77777777" w:rsidR="003C64CC" w:rsidRDefault="00EF3CBE">
      <w:pPr>
        <w:ind w:left="4759" w:right="4783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</w:t>
      </w:r>
    </w:p>
    <w:p w14:paraId="430A4B94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7D023E22" w14:textId="77777777" w:rsidR="003C64CC" w:rsidRDefault="00EF3CBE">
      <w:pPr>
        <w:pStyle w:val="Zkladntext"/>
        <w:ind w:left="192"/>
      </w:pPr>
      <w:r>
        <w:t>Oslobodenie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zaniká,</w:t>
      </w:r>
      <w:r>
        <w:rPr>
          <w:spacing w:val="-5"/>
        </w:rPr>
        <w:t xml:space="preserve"> </w:t>
      </w:r>
      <w:r>
        <w:t>ak zanikne</w:t>
      </w:r>
      <w:r>
        <w:rPr>
          <w:spacing w:val="-6"/>
        </w:rPr>
        <w:t xml:space="preserve"> </w:t>
      </w:r>
      <w:r>
        <w:t>dôvod,</w:t>
      </w:r>
      <w:r>
        <w:rPr>
          <w:spacing w:val="-3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ktorý</w:t>
      </w:r>
      <w:r>
        <w:rPr>
          <w:spacing w:val="-7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povolilo</w:t>
      </w:r>
      <w:r>
        <w:rPr>
          <w:spacing w:val="-5"/>
        </w:rPr>
        <w:t xml:space="preserve"> </w:t>
      </w:r>
      <w:r>
        <w:t>oslobodenie.</w:t>
      </w:r>
    </w:p>
    <w:p w14:paraId="5A16A898" w14:textId="77777777" w:rsidR="003C64CC" w:rsidRDefault="003C64CC">
      <w:pPr>
        <w:pStyle w:val="Zkladntext"/>
        <w:spacing w:before="9"/>
        <w:rPr>
          <w:sz w:val="29"/>
        </w:rPr>
      </w:pPr>
    </w:p>
    <w:p w14:paraId="324EAE01" w14:textId="77777777" w:rsidR="003553C0" w:rsidRDefault="003553C0">
      <w:pPr>
        <w:pStyle w:val="Zkladntext"/>
        <w:spacing w:before="9"/>
        <w:rPr>
          <w:sz w:val="29"/>
        </w:rPr>
      </w:pPr>
    </w:p>
    <w:p w14:paraId="0F762D97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ŠTVRTÁ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ČASŤ</w:t>
      </w:r>
    </w:p>
    <w:p w14:paraId="43BFA96F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Daň za užívanie verejného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priestranstva</w:t>
      </w:r>
    </w:p>
    <w:p w14:paraId="2AD3EE47" w14:textId="77777777" w:rsidR="003C64CC" w:rsidRDefault="003C64CC">
      <w:pPr>
        <w:pStyle w:val="Zkladntext"/>
        <w:rPr>
          <w:b/>
        </w:rPr>
      </w:pPr>
    </w:p>
    <w:p w14:paraId="1F68E34D" w14:textId="77777777" w:rsidR="003C64CC" w:rsidRDefault="00EF3CBE">
      <w:pPr>
        <w:spacing w:before="1"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</w:t>
      </w:r>
    </w:p>
    <w:p w14:paraId="15E4BBB8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Vymedzenie verejných priestranstiev a spôsobu</w:t>
      </w:r>
      <w:r>
        <w:rPr>
          <w:b/>
          <w:spacing w:val="-34"/>
          <w:sz w:val="20"/>
        </w:rPr>
        <w:t xml:space="preserve"> </w:t>
      </w:r>
      <w:r>
        <w:rPr>
          <w:b/>
          <w:sz w:val="20"/>
        </w:rPr>
        <w:t>užívania</w:t>
      </w:r>
    </w:p>
    <w:p w14:paraId="030244E9" w14:textId="77777777" w:rsidR="003C64CC" w:rsidRDefault="003C64CC">
      <w:pPr>
        <w:pStyle w:val="Zkladntext"/>
        <w:spacing w:before="3"/>
        <w:rPr>
          <w:b/>
        </w:rPr>
      </w:pPr>
    </w:p>
    <w:p w14:paraId="091A4191" w14:textId="77777777" w:rsidR="003C64CC" w:rsidRDefault="00EF3CBE" w:rsidP="008B2D03">
      <w:pPr>
        <w:pStyle w:val="Odsekzoznamu"/>
        <w:numPr>
          <w:ilvl w:val="0"/>
          <w:numId w:val="8"/>
        </w:numPr>
        <w:tabs>
          <w:tab w:val="left" w:pos="569"/>
        </w:tabs>
        <w:ind w:right="136" w:firstLine="0"/>
        <w:jc w:val="both"/>
        <w:rPr>
          <w:sz w:val="20"/>
        </w:rPr>
      </w:pPr>
      <w:r>
        <w:rPr>
          <w:sz w:val="20"/>
        </w:rPr>
        <w:t>Osobitným spôsobom užívania verej</w:t>
      </w:r>
      <w:r w:rsidR="00583F94">
        <w:rPr>
          <w:sz w:val="20"/>
        </w:rPr>
        <w:t>ných priestranstiev v obci Šumiac</w:t>
      </w:r>
      <w:r>
        <w:rPr>
          <w:sz w:val="20"/>
        </w:rPr>
        <w:t xml:space="preserve"> je umiestnenie predajného zariadenia a zariadenia slúžiaceho na poskytovanie</w:t>
      </w:r>
      <w:r>
        <w:rPr>
          <w:spacing w:val="-5"/>
          <w:sz w:val="20"/>
        </w:rPr>
        <w:t xml:space="preserve"> </w:t>
      </w:r>
      <w:r>
        <w:rPr>
          <w:sz w:val="20"/>
        </w:rPr>
        <w:t>služieb.</w:t>
      </w:r>
    </w:p>
    <w:p w14:paraId="4F51FD84" w14:textId="77777777" w:rsidR="003C64CC" w:rsidRDefault="003C64CC">
      <w:pPr>
        <w:pStyle w:val="Zkladntext"/>
        <w:spacing w:before="1"/>
      </w:pPr>
    </w:p>
    <w:p w14:paraId="17779760" w14:textId="5FCE5835" w:rsidR="00583F94" w:rsidRPr="00255D2C" w:rsidRDefault="00EF3CBE" w:rsidP="00745E53">
      <w:pPr>
        <w:pStyle w:val="Odsekzoznamu"/>
        <w:numPr>
          <w:ilvl w:val="0"/>
          <w:numId w:val="8"/>
        </w:numPr>
        <w:tabs>
          <w:tab w:val="left" w:pos="493"/>
        </w:tabs>
        <w:spacing w:line="229" w:lineRule="exact"/>
        <w:ind w:left="492" w:hanging="301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Verejn</w:t>
      </w:r>
      <w:r w:rsidR="00583F94" w:rsidRPr="00255D2C">
        <w:rPr>
          <w:color w:val="000000" w:themeColor="text1"/>
          <w:sz w:val="20"/>
        </w:rPr>
        <w:t>ými priestranstvami v obci Šumiac</w:t>
      </w:r>
      <w:r w:rsidR="00893689" w:rsidRPr="00255D2C">
        <w:rPr>
          <w:color w:val="000000" w:themeColor="text1"/>
          <w:sz w:val="20"/>
        </w:rPr>
        <w:t xml:space="preserve"> </w:t>
      </w:r>
      <w:r w:rsidR="00C338B4" w:rsidRPr="00255D2C">
        <w:rPr>
          <w:color w:val="000000" w:themeColor="text1"/>
          <w:sz w:val="20"/>
        </w:rPr>
        <w:t>pre určenie dane za užívanie verejného priestranstva sú verejnosti prístupné pozemky vo vlastníctve obce</w:t>
      </w:r>
      <w:r w:rsidR="00893689" w:rsidRPr="00255D2C">
        <w:rPr>
          <w:color w:val="000000" w:themeColor="text1"/>
          <w:sz w:val="20"/>
        </w:rPr>
        <w:t>:</w:t>
      </w:r>
    </w:p>
    <w:p w14:paraId="61F6EDAD" w14:textId="77777777" w:rsidR="00893689" w:rsidRPr="00255D2C" w:rsidRDefault="00893689" w:rsidP="00893689">
      <w:pPr>
        <w:pStyle w:val="Odsekzoznamu"/>
        <w:rPr>
          <w:color w:val="000000" w:themeColor="text1"/>
          <w:sz w:val="20"/>
        </w:rPr>
      </w:pPr>
    </w:p>
    <w:p w14:paraId="590901B4" w14:textId="6923B2B1" w:rsidR="00893689" w:rsidRPr="00255D2C" w:rsidRDefault="00893689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všetk</w:t>
      </w:r>
      <w:r w:rsidR="00C338B4" w:rsidRPr="00255D2C">
        <w:rPr>
          <w:color w:val="000000" w:themeColor="text1"/>
          <w:sz w:val="20"/>
        </w:rPr>
        <w:t>y</w:t>
      </w:r>
      <w:r w:rsidRPr="00255D2C">
        <w:rPr>
          <w:color w:val="000000" w:themeColor="text1"/>
          <w:sz w:val="20"/>
        </w:rPr>
        <w:t xml:space="preserve"> miestn</w:t>
      </w:r>
      <w:r w:rsidR="00C338B4" w:rsidRPr="00255D2C">
        <w:rPr>
          <w:color w:val="000000" w:themeColor="text1"/>
          <w:sz w:val="20"/>
        </w:rPr>
        <w:t>e a účelové</w:t>
      </w:r>
      <w:r w:rsidRPr="00255D2C">
        <w:rPr>
          <w:color w:val="000000" w:themeColor="text1"/>
          <w:sz w:val="20"/>
        </w:rPr>
        <w:t xml:space="preserve"> komunikáci</w:t>
      </w:r>
      <w:r w:rsidR="00C338B4" w:rsidRPr="00255D2C">
        <w:rPr>
          <w:color w:val="000000" w:themeColor="text1"/>
          <w:sz w:val="20"/>
        </w:rPr>
        <w:t>e</w:t>
      </w:r>
      <w:r w:rsidRPr="00255D2C">
        <w:rPr>
          <w:color w:val="000000" w:themeColor="text1"/>
          <w:sz w:val="20"/>
        </w:rPr>
        <w:t xml:space="preserve"> v obci Šumiac,</w:t>
      </w:r>
    </w:p>
    <w:p w14:paraId="499339E5" w14:textId="12DB15FB" w:rsidR="00893689" w:rsidRPr="00255D2C" w:rsidRDefault="00C338B4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m</w:t>
      </w:r>
      <w:r w:rsidR="00893689" w:rsidRPr="00255D2C">
        <w:rPr>
          <w:color w:val="000000" w:themeColor="text1"/>
          <w:sz w:val="20"/>
        </w:rPr>
        <w:t>iesta na pozemku pred obecným úradom, na</w:t>
      </w:r>
      <w:r w:rsidR="00306F59" w:rsidRPr="00255D2C">
        <w:rPr>
          <w:color w:val="000000" w:themeColor="text1"/>
          <w:sz w:val="20"/>
        </w:rPr>
        <w:t xml:space="preserve"> námestí obce, pred pamätníkom</w:t>
      </w:r>
      <w:r w:rsidRPr="00255D2C">
        <w:rPr>
          <w:color w:val="000000" w:themeColor="text1"/>
          <w:sz w:val="20"/>
        </w:rPr>
        <w:t xml:space="preserve"> SNP</w:t>
      </w:r>
    </w:p>
    <w:p w14:paraId="3020E86C" w14:textId="77777777" w:rsidR="00893689" w:rsidRPr="00255D2C" w:rsidRDefault="00893689" w:rsidP="00893689">
      <w:pPr>
        <w:tabs>
          <w:tab w:val="left" w:pos="493"/>
        </w:tabs>
        <w:spacing w:line="229" w:lineRule="exact"/>
        <w:rPr>
          <w:color w:val="000000" w:themeColor="text1"/>
          <w:sz w:val="20"/>
        </w:rPr>
      </w:pPr>
    </w:p>
    <w:p w14:paraId="79815617" w14:textId="4C2F0501" w:rsidR="00893689" w:rsidRPr="00255D2C" w:rsidRDefault="00447F81" w:rsidP="00447F81">
      <w:pPr>
        <w:pStyle w:val="Odsekzoznamu"/>
        <w:tabs>
          <w:tab w:val="left" w:pos="493"/>
        </w:tabs>
        <w:spacing w:line="229" w:lineRule="exact"/>
        <w:ind w:firstLine="0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(3)</w:t>
      </w:r>
      <w:r w:rsidR="008B2D03"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Osobitným spôsobom môže fyzická osoba alebo právnická osoba užívať verejné priestranstvá na :</w:t>
      </w:r>
    </w:p>
    <w:p w14:paraId="71D0AEE8" w14:textId="3422EC35" w:rsidR="00585423" w:rsidRPr="00255D2C" w:rsidRDefault="00C338B4" w:rsidP="00585423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Umiestnenie zariadenia slúžiaceho na poskytovanie služieb a predajného zariadenia na pozemku na námestí obce a  pred pamätníkom</w:t>
      </w:r>
      <w:r w:rsidRPr="00255D2C">
        <w:rPr>
          <w:color w:val="000000" w:themeColor="text1"/>
          <w:sz w:val="20"/>
        </w:rPr>
        <w:t xml:space="preserve"> SNP</w:t>
      </w:r>
      <w:r w:rsidR="00585423" w:rsidRPr="00255D2C">
        <w:rPr>
          <w:color w:val="000000" w:themeColor="text1"/>
          <w:sz w:val="20"/>
        </w:rPr>
        <w:t>,</w:t>
      </w:r>
    </w:p>
    <w:p w14:paraId="6DD2F28A" w14:textId="2FA8C5D7" w:rsidR="003C64CC" w:rsidRPr="00255D2C" w:rsidRDefault="00C338B4" w:rsidP="00306F59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19"/>
        </w:rPr>
        <w:lastRenderedPageBreak/>
        <w:t xml:space="preserve"> </w:t>
      </w:r>
      <w:r w:rsidR="00750D6F" w:rsidRPr="00255D2C">
        <w:rPr>
          <w:color w:val="000000" w:themeColor="text1"/>
          <w:sz w:val="19"/>
        </w:rPr>
        <w:t>Umiestnenie cirkusu, zariadenia lunaparku a iných atrakcií na pozemku futbalového ihriska</w:t>
      </w:r>
      <w:r w:rsidR="00750D6F" w:rsidRPr="00255D2C">
        <w:rPr>
          <w:color w:val="000000" w:themeColor="text1"/>
          <w:sz w:val="20"/>
        </w:rPr>
        <w:t xml:space="preserve"> </w:t>
      </w:r>
    </w:p>
    <w:p w14:paraId="50AF8680" w14:textId="6727F92D" w:rsidR="00585423" w:rsidRPr="00255D2C" w:rsidRDefault="00C338B4" w:rsidP="00585423">
      <w:pPr>
        <w:pStyle w:val="Zkladntext"/>
        <w:numPr>
          <w:ilvl w:val="0"/>
          <w:numId w:val="16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  <w:sz w:val="19"/>
        </w:rPr>
        <w:t>Trvalé</w:t>
      </w:r>
      <w:r w:rsidR="00585423" w:rsidRPr="00255D2C">
        <w:rPr>
          <w:color w:val="000000" w:themeColor="text1"/>
          <w:sz w:val="19"/>
        </w:rPr>
        <w:t xml:space="preserve"> </w:t>
      </w:r>
      <w:r w:rsidR="000D5167" w:rsidRPr="00255D2C">
        <w:rPr>
          <w:color w:val="000000" w:themeColor="text1"/>
          <w:sz w:val="19"/>
        </w:rPr>
        <w:t>parkovanie vozidla mimo stráž</w:t>
      </w:r>
      <w:r w:rsidR="00585423" w:rsidRPr="00255D2C">
        <w:rPr>
          <w:color w:val="000000" w:themeColor="text1"/>
          <w:sz w:val="19"/>
        </w:rPr>
        <w:t xml:space="preserve">neho parkoviska na pozemku pred </w:t>
      </w:r>
      <w:r w:rsidRPr="00255D2C">
        <w:rPr>
          <w:color w:val="000000" w:themeColor="text1"/>
          <w:sz w:val="19"/>
        </w:rPr>
        <w:t xml:space="preserve">základnou </w:t>
      </w:r>
      <w:r w:rsidR="00585423" w:rsidRPr="00255D2C">
        <w:rPr>
          <w:color w:val="000000" w:themeColor="text1"/>
          <w:sz w:val="19"/>
        </w:rPr>
        <w:t xml:space="preserve">školou, obecným úradom, poštou, </w:t>
      </w:r>
      <w:r w:rsidR="00750D6F" w:rsidRPr="00255D2C">
        <w:rPr>
          <w:color w:val="000000" w:themeColor="text1"/>
          <w:sz w:val="19"/>
        </w:rPr>
        <w:t>na námestí obce, pred pamätníkom</w:t>
      </w:r>
      <w:r w:rsidR="00306F59" w:rsidRPr="00255D2C">
        <w:rPr>
          <w:color w:val="000000" w:themeColor="text1"/>
          <w:sz w:val="19"/>
        </w:rPr>
        <w:t xml:space="preserve"> </w:t>
      </w:r>
      <w:r w:rsidRPr="00255D2C">
        <w:rPr>
          <w:color w:val="000000" w:themeColor="text1"/>
          <w:sz w:val="19"/>
        </w:rPr>
        <w:t xml:space="preserve">SNP </w:t>
      </w:r>
      <w:r w:rsidR="00306F59" w:rsidRPr="00255D2C">
        <w:rPr>
          <w:color w:val="000000" w:themeColor="text1"/>
          <w:sz w:val="19"/>
        </w:rPr>
        <w:t>a na ulici Kráľovohoľská cesta</w:t>
      </w:r>
      <w:r w:rsidR="00585423" w:rsidRPr="00255D2C">
        <w:rPr>
          <w:color w:val="000000" w:themeColor="text1"/>
          <w:sz w:val="19"/>
        </w:rPr>
        <w:t>.</w:t>
      </w:r>
    </w:p>
    <w:p w14:paraId="78C7CBC4" w14:textId="77777777" w:rsidR="00447F81" w:rsidRPr="00255D2C" w:rsidRDefault="00447F81" w:rsidP="00447F81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23E1144B" w14:textId="77777777" w:rsidR="00585423" w:rsidRPr="00255D2C" w:rsidRDefault="00585423" w:rsidP="00585423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0CD43EEA" w14:textId="77777777" w:rsidR="003C64CC" w:rsidRPr="00255D2C" w:rsidRDefault="00EF3CBE">
      <w:pPr>
        <w:spacing w:before="1"/>
        <w:ind w:left="192" w:right="136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5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13</w:t>
      </w:r>
    </w:p>
    <w:p w14:paraId="457E5D4A" w14:textId="77777777" w:rsidR="003C64CC" w:rsidRPr="00255D2C" w:rsidRDefault="00EF3CBE">
      <w:pPr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1BCDC843" w14:textId="77777777" w:rsidR="003C64CC" w:rsidRPr="00255D2C" w:rsidRDefault="003C64CC">
      <w:pPr>
        <w:pStyle w:val="Zkladntext"/>
        <w:spacing w:before="1"/>
        <w:rPr>
          <w:b/>
          <w:color w:val="000000" w:themeColor="text1"/>
        </w:rPr>
      </w:pPr>
    </w:p>
    <w:p w14:paraId="408866CA" w14:textId="07C5710D" w:rsidR="003C64CC" w:rsidRPr="00255D2C" w:rsidRDefault="00447F81">
      <w:pPr>
        <w:pStyle w:val="Zkladntext"/>
        <w:spacing w:before="10"/>
        <w:rPr>
          <w:color w:val="000000" w:themeColor="text1"/>
        </w:rPr>
      </w:pPr>
      <w:r w:rsidRPr="00255D2C">
        <w:rPr>
          <w:color w:val="000000" w:themeColor="text1"/>
        </w:rPr>
        <w:t>Správca dane určuje sadzbu dane za osobitné užívanie verejného priestranstva:</w:t>
      </w:r>
    </w:p>
    <w:p w14:paraId="4BDC32EA" w14:textId="492B305B" w:rsidR="00447F81" w:rsidRPr="00255D2C" w:rsidRDefault="00447F81" w:rsidP="00447F81">
      <w:pPr>
        <w:pStyle w:val="Zkladntext"/>
        <w:numPr>
          <w:ilvl w:val="0"/>
          <w:numId w:val="17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</w:rPr>
        <w:t>Za umiestnenie zariadenia slúžiaceho na poskytovanie služieb a predajného zariadenia, za umiestnenie</w:t>
      </w:r>
      <w:r w:rsidR="000D5167" w:rsidRPr="00255D2C">
        <w:rPr>
          <w:color w:val="000000" w:themeColor="text1"/>
        </w:rPr>
        <w:t xml:space="preserve"> zariadenia cirkusu, lunaparku a iných atrakcií</w:t>
      </w:r>
      <w:r w:rsidR="00C3767D">
        <w:rPr>
          <w:color w:val="000000" w:themeColor="text1"/>
        </w:rPr>
        <w:t xml:space="preserve"> </w:t>
      </w:r>
      <w:r w:rsidR="00C3767D" w:rsidRPr="00FD67F1">
        <w:rPr>
          <w:color w:val="FF0000"/>
        </w:rPr>
        <w:t>10</w:t>
      </w:r>
      <w:r w:rsidR="00C338B4" w:rsidRPr="00FD67F1">
        <w:rPr>
          <w:color w:val="FF0000"/>
        </w:rPr>
        <w:t xml:space="preserve">,00 </w:t>
      </w:r>
      <w:r w:rsidRPr="00255D2C">
        <w:rPr>
          <w:color w:val="000000" w:themeColor="text1"/>
        </w:rPr>
        <w:t xml:space="preserve">€ za každý </w:t>
      </w:r>
      <w:r w:rsidR="00750D6F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>začatý deň,</w:t>
      </w:r>
    </w:p>
    <w:p w14:paraId="599A2B8D" w14:textId="77777777" w:rsidR="000D5167" w:rsidRPr="00255D2C" w:rsidRDefault="000D5167" w:rsidP="00306F59">
      <w:pPr>
        <w:pStyle w:val="Zkladntext"/>
        <w:spacing w:before="10"/>
        <w:rPr>
          <w:color w:val="000000" w:themeColor="text1"/>
          <w:sz w:val="19"/>
        </w:rPr>
      </w:pPr>
    </w:p>
    <w:p w14:paraId="0A859352" w14:textId="40D3E30B" w:rsidR="000D5167" w:rsidRPr="0059066A" w:rsidRDefault="000D5167" w:rsidP="00447F81">
      <w:pPr>
        <w:pStyle w:val="Zkladntext"/>
        <w:numPr>
          <w:ilvl w:val="0"/>
          <w:numId w:val="17"/>
        </w:numPr>
        <w:spacing w:before="10"/>
        <w:rPr>
          <w:color w:val="548DD4" w:themeColor="text2" w:themeTint="99"/>
          <w:sz w:val="19"/>
        </w:rPr>
      </w:pPr>
      <w:r w:rsidRPr="00255D2C">
        <w:rPr>
          <w:color w:val="000000" w:themeColor="text1"/>
        </w:rPr>
        <w:t xml:space="preserve">Za </w:t>
      </w:r>
      <w:r w:rsidR="00C338B4" w:rsidRPr="00255D2C">
        <w:rPr>
          <w:color w:val="000000" w:themeColor="text1"/>
        </w:rPr>
        <w:t>trvalé</w:t>
      </w:r>
      <w:r w:rsidRPr="00255D2C">
        <w:rPr>
          <w:color w:val="000000" w:themeColor="text1"/>
        </w:rPr>
        <w:t xml:space="preserve"> parkovanie vozidla mimo stráženého parkoviska </w:t>
      </w:r>
      <w:r w:rsidR="00C338B4" w:rsidRPr="00255D2C">
        <w:rPr>
          <w:color w:val="000000" w:themeColor="text1"/>
        </w:rPr>
        <w:t>0,05</w:t>
      </w:r>
      <w:r w:rsidRPr="00255D2C">
        <w:rPr>
          <w:color w:val="000000" w:themeColor="text1"/>
        </w:rPr>
        <w:t xml:space="preserve"> € za každý </w:t>
      </w:r>
      <w:r w:rsidR="0059066A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 xml:space="preserve">začatý </w:t>
      </w:r>
      <w:r w:rsidR="0059066A" w:rsidRPr="00255D2C">
        <w:rPr>
          <w:color w:val="000000" w:themeColor="text1"/>
        </w:rPr>
        <w:t>m2 a za každý aj začatý deň</w:t>
      </w:r>
      <w:r w:rsidRPr="00255D2C">
        <w:rPr>
          <w:color w:val="000000" w:themeColor="text1"/>
        </w:rPr>
        <w:t>.</w:t>
      </w:r>
      <w:r w:rsidR="0059066A">
        <w:rPr>
          <w:color w:val="FF0000"/>
        </w:rPr>
        <w:t xml:space="preserve"> </w:t>
      </w:r>
      <w:r w:rsidR="0059066A" w:rsidRPr="0059066A">
        <w:rPr>
          <w:color w:val="548DD4" w:themeColor="text2" w:themeTint="99"/>
        </w:rPr>
        <w:t>(osobné motorové vozidlo – parkovacie miesto 2mx6m=12m2 x 0,05 x 365 dní = 219 EUR)</w:t>
      </w:r>
    </w:p>
    <w:p w14:paraId="41717520" w14:textId="42BDD1E4" w:rsidR="00745E53" w:rsidRPr="0059066A" w:rsidRDefault="0059066A">
      <w:pPr>
        <w:pStyle w:val="Zkladntext"/>
        <w:spacing w:before="10"/>
        <w:rPr>
          <w:color w:val="548DD4" w:themeColor="text2" w:themeTint="99"/>
          <w:sz w:val="19"/>
        </w:rPr>
      </w:pPr>
      <w:r w:rsidRPr="0059066A">
        <w:rPr>
          <w:color w:val="548DD4" w:themeColor="text2" w:themeTint="99"/>
          <w:sz w:val="19"/>
        </w:rPr>
        <w:t xml:space="preserve">                                             Toto je len príklad sadzby</w:t>
      </w:r>
      <w:r>
        <w:rPr>
          <w:color w:val="548DD4" w:themeColor="text2" w:themeTint="99"/>
          <w:sz w:val="19"/>
        </w:rPr>
        <w:t xml:space="preserve"> keby bola 0,05</w:t>
      </w:r>
    </w:p>
    <w:p w14:paraId="38A71947" w14:textId="77777777" w:rsidR="00745E53" w:rsidRDefault="00745E53">
      <w:pPr>
        <w:pStyle w:val="Zkladntext"/>
        <w:spacing w:before="10"/>
        <w:rPr>
          <w:sz w:val="19"/>
        </w:rPr>
      </w:pPr>
    </w:p>
    <w:p w14:paraId="7D818BA9" w14:textId="77777777" w:rsidR="003C64CC" w:rsidRDefault="00EF3CBE">
      <w:pPr>
        <w:spacing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14</w:t>
      </w:r>
    </w:p>
    <w:p w14:paraId="6DD7CE8C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0B1BD051" w14:textId="77777777" w:rsidR="003C64CC" w:rsidRDefault="003C64CC">
      <w:pPr>
        <w:pStyle w:val="Zkladntext"/>
        <w:spacing w:before="3"/>
        <w:rPr>
          <w:b/>
        </w:rPr>
      </w:pPr>
    </w:p>
    <w:p w14:paraId="451365DA" w14:textId="77777777" w:rsidR="003C64CC" w:rsidRDefault="00EF3CBE" w:rsidP="00447F81">
      <w:pPr>
        <w:pStyle w:val="Zkladntext"/>
        <w:spacing w:before="1"/>
        <w:ind w:left="192" w:right="211"/>
        <w:jc w:val="both"/>
      </w:pPr>
      <w:r>
        <w:t>Daňovník je povinný písomne oznámiť vznik a zánik daňovej povinnosti na pr</w:t>
      </w:r>
      <w:r w:rsidR="00447F81">
        <w:t xml:space="preserve">edpísanom tlačive (príloha č.1) </w:t>
      </w:r>
      <w:r>
        <w:t>najneskôr v deň vzniku daňovej</w:t>
      </w:r>
      <w:r>
        <w:rPr>
          <w:spacing w:val="-4"/>
        </w:rPr>
        <w:t xml:space="preserve"> </w:t>
      </w:r>
      <w:r>
        <w:t>povinnosti.</w:t>
      </w:r>
    </w:p>
    <w:p w14:paraId="268818C7" w14:textId="77777777" w:rsidR="00520418" w:rsidRDefault="00520418">
      <w:pPr>
        <w:pStyle w:val="Zkladntext"/>
        <w:spacing w:before="10"/>
        <w:rPr>
          <w:sz w:val="29"/>
        </w:rPr>
      </w:pPr>
    </w:p>
    <w:p w14:paraId="4E2B5346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PIATA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6F267B1F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ubytovanie</w:t>
      </w:r>
    </w:p>
    <w:p w14:paraId="324E342C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D3442A3" w14:textId="42B731FA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15</w:t>
      </w:r>
    </w:p>
    <w:p w14:paraId="001E0510" w14:textId="77777777" w:rsidR="0059066A" w:rsidRPr="0059066A" w:rsidRDefault="0059066A" w:rsidP="0059066A">
      <w:pPr>
        <w:ind w:left="192" w:right="135"/>
        <w:jc w:val="center"/>
        <w:rPr>
          <w:b/>
          <w:sz w:val="20"/>
        </w:rPr>
      </w:pPr>
      <w:r w:rsidRPr="0059066A">
        <w:rPr>
          <w:b/>
          <w:sz w:val="20"/>
        </w:rPr>
        <w:t>Základné pojmy</w:t>
      </w:r>
    </w:p>
    <w:p w14:paraId="1F40BA89" w14:textId="755AD191" w:rsidR="0059066A" w:rsidRDefault="0059066A" w:rsidP="0059066A">
      <w:pPr>
        <w:ind w:left="192" w:right="135"/>
        <w:jc w:val="both"/>
        <w:rPr>
          <w:bCs/>
          <w:sz w:val="20"/>
        </w:rPr>
      </w:pPr>
      <w:r w:rsidRPr="0059066A">
        <w:rPr>
          <w:b/>
          <w:sz w:val="20"/>
        </w:rPr>
        <w:t xml:space="preserve">1. </w:t>
      </w:r>
      <w:r w:rsidRPr="0059066A">
        <w:rPr>
          <w:bCs/>
          <w:sz w:val="20"/>
        </w:rPr>
        <w:t>Predmetom dane za ubytovanie je odplatné prechodné ubytovanie podľa § 754 až 759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Občianskeho zákonníka v ubytovacom zariadení (ďalej len „zariadenie“), ktorým je hotel, motel,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 xml:space="preserve">botel, </w:t>
      </w:r>
      <w:proofErr w:type="spellStart"/>
      <w:r w:rsidRPr="0059066A">
        <w:rPr>
          <w:bCs/>
          <w:sz w:val="20"/>
        </w:rPr>
        <w:t>hostel</w:t>
      </w:r>
      <w:proofErr w:type="spellEnd"/>
      <w:r w:rsidRPr="0059066A">
        <w:rPr>
          <w:bCs/>
          <w:sz w:val="20"/>
        </w:rPr>
        <w:t>, penzión, apartmánový dom, kúpeľný dom, liečebný dom, ubytovacie zariadenie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prírodných liečebných kúpeľov a kúpeľných liečební, turistická ubytovňa, chata, stavba na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 xml:space="preserve">individuálnu rekreáciu, zrub, bungalov, kemping, </w:t>
      </w:r>
      <w:proofErr w:type="spellStart"/>
      <w:r w:rsidRPr="0059066A">
        <w:rPr>
          <w:bCs/>
          <w:sz w:val="20"/>
        </w:rPr>
        <w:t>minikemp</w:t>
      </w:r>
      <w:proofErr w:type="spellEnd"/>
      <w:r w:rsidRPr="0059066A">
        <w:rPr>
          <w:bCs/>
          <w:sz w:val="20"/>
        </w:rPr>
        <w:t>, táborisko, rodinný dom, byt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v bytovom dome, v rodinnom dome alebo v stavbe slúžiacej na viaceré účely.</w:t>
      </w:r>
    </w:p>
    <w:p w14:paraId="3826A1E2" w14:textId="77777777" w:rsidR="0059066A" w:rsidRPr="0059066A" w:rsidRDefault="0059066A" w:rsidP="0059066A">
      <w:pPr>
        <w:ind w:left="192" w:right="135"/>
        <w:jc w:val="both"/>
        <w:rPr>
          <w:bCs/>
          <w:sz w:val="20"/>
        </w:rPr>
      </w:pPr>
    </w:p>
    <w:p w14:paraId="7DC3FEEB" w14:textId="4E3EE9F4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2. Daňovníkom je fyzická osoba, ktorá sa v zariadení odplatne prechodne ubytuje (ďalej len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„ubytovaný“).</w:t>
      </w:r>
    </w:p>
    <w:p w14:paraId="5EA218EB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6317752E" w14:textId="0BA2E310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3. Základom dane je počet prenocovaní fyzickej osoby v zariadení.</w:t>
      </w:r>
    </w:p>
    <w:p w14:paraId="02EDA1AD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090521C9" w14:textId="6B4DE8CA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4. Daň pre správcu dane vyberá platiteľ dane. Platiteľom dane je prevádzkovateľ zariadenia, ktorý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odplatné prechodné ubytovanie poskytuje (ďalej len „prevádzkovateľ“).</w:t>
      </w:r>
    </w:p>
    <w:p w14:paraId="26E88FD6" w14:textId="42E2C15C" w:rsidR="0059066A" w:rsidRDefault="0059066A" w:rsidP="0059066A">
      <w:pPr>
        <w:ind w:left="192" w:right="135"/>
        <w:rPr>
          <w:bCs/>
          <w:sz w:val="20"/>
        </w:rPr>
      </w:pPr>
    </w:p>
    <w:p w14:paraId="1020BE3E" w14:textId="4C0255FF" w:rsidR="0059066A" w:rsidRPr="0059066A" w:rsidRDefault="0059066A" w:rsidP="0059066A">
      <w:pPr>
        <w:ind w:left="192" w:right="135"/>
        <w:rPr>
          <w:b/>
          <w:sz w:val="20"/>
        </w:rPr>
      </w:pPr>
      <w:r>
        <w:rPr>
          <w:bCs/>
          <w:sz w:val="20"/>
        </w:rPr>
        <w:t xml:space="preserve">                                                                                  </w:t>
      </w:r>
      <w:r w:rsidRPr="0059066A">
        <w:rPr>
          <w:b/>
          <w:sz w:val="20"/>
        </w:rPr>
        <w:t>§16</w:t>
      </w:r>
    </w:p>
    <w:p w14:paraId="58ED726E" w14:textId="2CC20530" w:rsidR="003C64CC" w:rsidRDefault="0059066A" w:rsidP="0059066A">
      <w:pPr>
        <w:spacing w:before="58"/>
        <w:ind w:left="192" w:right="138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</w:t>
      </w:r>
      <w:r w:rsidR="00EF3CBE">
        <w:rPr>
          <w:b/>
          <w:sz w:val="20"/>
        </w:rPr>
        <w:t>Sadzba</w:t>
      </w:r>
      <w:r w:rsidR="00EF3CBE">
        <w:rPr>
          <w:b/>
          <w:spacing w:val="-6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284BD2A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FDE4C8D" w14:textId="2B8CFDB3" w:rsidR="003C64CC" w:rsidRPr="00255D2C" w:rsidRDefault="00EF3CBE">
      <w:pPr>
        <w:pStyle w:val="Zkladntext"/>
        <w:ind w:left="192"/>
        <w:jc w:val="both"/>
        <w:rPr>
          <w:color w:val="000000" w:themeColor="text1"/>
        </w:rPr>
      </w:pPr>
      <w:r>
        <w:t xml:space="preserve">Sadzba dane na </w:t>
      </w:r>
      <w:r w:rsidR="0059066A">
        <w:t xml:space="preserve">fyzickú </w:t>
      </w:r>
      <w:r>
        <w:t>osobu a prenocovanie</w:t>
      </w:r>
      <w:r w:rsidR="00252BC1">
        <w:t xml:space="preserve"> </w:t>
      </w:r>
      <w:r w:rsidR="0059066A">
        <w:t xml:space="preserve">v zariadení </w:t>
      </w:r>
      <w:r w:rsidR="00252BC1">
        <w:t xml:space="preserve">je </w:t>
      </w:r>
      <w:r w:rsidR="00252BC1" w:rsidRPr="00FD67F1">
        <w:rPr>
          <w:color w:val="FF0000"/>
        </w:rPr>
        <w:t>0,5</w:t>
      </w:r>
      <w:r w:rsidR="00FD67F1">
        <w:rPr>
          <w:color w:val="FF0000"/>
        </w:rPr>
        <w:t>5</w:t>
      </w:r>
      <w:r w:rsidRPr="00FD67F1">
        <w:rPr>
          <w:color w:val="FF0000"/>
          <w:spacing w:val="-16"/>
        </w:rPr>
        <w:t xml:space="preserve"> </w:t>
      </w:r>
      <w:r w:rsidR="00897E66" w:rsidRPr="00255D2C">
        <w:rPr>
          <w:color w:val="000000" w:themeColor="text1"/>
          <w:spacing w:val="-16"/>
        </w:rPr>
        <w:t>EUR</w:t>
      </w:r>
      <w:r w:rsidRPr="00255D2C">
        <w:rPr>
          <w:color w:val="000000" w:themeColor="text1"/>
        </w:rPr>
        <w:t>.</w:t>
      </w:r>
    </w:p>
    <w:p w14:paraId="0E2BBA48" w14:textId="77777777" w:rsidR="003C64CC" w:rsidRPr="00255D2C" w:rsidRDefault="003C64CC">
      <w:pPr>
        <w:pStyle w:val="Zkladntext"/>
        <w:spacing w:before="10"/>
        <w:rPr>
          <w:color w:val="000000" w:themeColor="text1"/>
          <w:sz w:val="29"/>
        </w:rPr>
      </w:pPr>
    </w:p>
    <w:p w14:paraId="3E9615C7" w14:textId="706BDF1A" w:rsidR="003C64CC" w:rsidRPr="00255D2C" w:rsidRDefault="0059066A" w:rsidP="0059066A">
      <w:pPr>
        <w:spacing w:before="1"/>
        <w:ind w:left="192" w:right="135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 xml:space="preserve">                                                                                 </w:t>
      </w:r>
      <w:r w:rsidR="00EF3CBE" w:rsidRPr="00255D2C">
        <w:rPr>
          <w:b/>
          <w:color w:val="000000" w:themeColor="text1"/>
          <w:sz w:val="20"/>
        </w:rPr>
        <w:t>§</w:t>
      </w:r>
      <w:r w:rsidR="00EF3CBE" w:rsidRPr="00255D2C">
        <w:rPr>
          <w:b/>
          <w:color w:val="000000" w:themeColor="text1"/>
          <w:spacing w:val="-4"/>
          <w:sz w:val="20"/>
        </w:rPr>
        <w:t xml:space="preserve"> </w:t>
      </w:r>
      <w:r w:rsidR="00EF3CBE" w:rsidRPr="00255D2C">
        <w:rPr>
          <w:b/>
          <w:color w:val="000000" w:themeColor="text1"/>
          <w:sz w:val="20"/>
        </w:rPr>
        <w:t>1</w:t>
      </w:r>
      <w:r w:rsidRPr="00255D2C">
        <w:rPr>
          <w:b/>
          <w:color w:val="000000" w:themeColor="text1"/>
          <w:sz w:val="20"/>
        </w:rPr>
        <w:t>7</w:t>
      </w:r>
    </w:p>
    <w:p w14:paraId="1ECE40EC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Evidencia na účely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dane</w:t>
      </w:r>
    </w:p>
    <w:p w14:paraId="699D581A" w14:textId="77777777" w:rsidR="003C64CC" w:rsidRDefault="003C64CC">
      <w:pPr>
        <w:pStyle w:val="Zkladntext"/>
        <w:rPr>
          <w:b/>
          <w:sz w:val="30"/>
        </w:rPr>
      </w:pPr>
    </w:p>
    <w:p w14:paraId="5449CA64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before="1" w:line="300" w:lineRule="auto"/>
        <w:ind w:right="135" w:firstLine="0"/>
        <w:rPr>
          <w:sz w:val="20"/>
        </w:rPr>
      </w:pPr>
      <w:r>
        <w:rPr>
          <w:sz w:val="20"/>
        </w:rPr>
        <w:t>Platiteľ dane je povinný viesť evidenciu daňovníkov v knihe ubytovaných alebo v elektronicky vedenej evidencii ubytovaných, ktorá musí obsahovať tieto</w:t>
      </w:r>
      <w:r>
        <w:rPr>
          <w:spacing w:val="-7"/>
          <w:sz w:val="20"/>
        </w:rPr>
        <w:t xml:space="preserve"> </w:t>
      </w:r>
      <w:r>
        <w:rPr>
          <w:sz w:val="20"/>
        </w:rPr>
        <w:t>údaje:</w:t>
      </w:r>
    </w:p>
    <w:p w14:paraId="2DE63C37" w14:textId="152B985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before="1"/>
        <w:ind w:hanging="429"/>
        <w:rPr>
          <w:sz w:val="20"/>
        </w:rPr>
      </w:pPr>
      <w:r>
        <w:rPr>
          <w:sz w:val="20"/>
        </w:rPr>
        <w:t>meno, priezvisko, adresa trvalého pobytu</w:t>
      </w:r>
      <w:r w:rsidR="0059066A">
        <w:rPr>
          <w:sz w:val="20"/>
        </w:rPr>
        <w:t xml:space="preserve"> a dátum narodenia ubytovaného</w:t>
      </w:r>
    </w:p>
    <w:p w14:paraId="74A0D44E" w14:textId="77777777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ind w:right="134"/>
        <w:rPr>
          <w:sz w:val="20"/>
        </w:rPr>
      </w:pPr>
      <w:r>
        <w:rPr>
          <w:sz w:val="20"/>
        </w:rPr>
        <w:t>číslo občianskeho preukazu, cestovného dokladu alebo iného dokladu preukazujúceho identitu ubytovaného,</w:t>
      </w:r>
    </w:p>
    <w:p w14:paraId="58FDBBBB" w14:textId="395D44C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line="228" w:lineRule="exact"/>
        <w:ind w:hanging="429"/>
        <w:rPr>
          <w:sz w:val="20"/>
        </w:rPr>
      </w:pPr>
      <w:r>
        <w:rPr>
          <w:sz w:val="20"/>
        </w:rPr>
        <w:t>deň príchodu a</w:t>
      </w:r>
      <w:r w:rsidR="00897E66">
        <w:rPr>
          <w:sz w:val="20"/>
        </w:rPr>
        <w:t xml:space="preserve"> deň </w:t>
      </w:r>
      <w:r>
        <w:rPr>
          <w:sz w:val="20"/>
        </w:rPr>
        <w:t>odchodu</w:t>
      </w:r>
      <w:r>
        <w:rPr>
          <w:spacing w:val="-21"/>
          <w:sz w:val="20"/>
        </w:rPr>
        <w:t xml:space="preserve"> </w:t>
      </w:r>
      <w:r>
        <w:rPr>
          <w:sz w:val="20"/>
        </w:rPr>
        <w:t>ubytovaného.</w:t>
      </w:r>
    </w:p>
    <w:p w14:paraId="1917D778" w14:textId="77777777" w:rsidR="003C64CC" w:rsidRDefault="003C64CC">
      <w:pPr>
        <w:pStyle w:val="Zkladntext"/>
        <w:spacing w:before="1"/>
      </w:pPr>
    </w:p>
    <w:p w14:paraId="42B1C49A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line="300" w:lineRule="auto"/>
        <w:ind w:right="134" w:firstLine="0"/>
        <w:jc w:val="both"/>
        <w:rPr>
          <w:sz w:val="20"/>
        </w:rPr>
      </w:pPr>
      <w:r>
        <w:rPr>
          <w:sz w:val="20"/>
        </w:rPr>
        <w:t>Údaje uvedené v § 16 ods. 1 je platiteľ dane povinný zapisovať v deň ubytovania, okrem údaja o dni odchodu daňovníka. Deň odchodu daňovníka je prevádzkovateľ povinný vyznačiť v knihe  ubytovaných alebo v elektronicky vedenej evidencii ubytovaných ihneď po odchode</w:t>
      </w:r>
      <w:r>
        <w:rPr>
          <w:spacing w:val="-17"/>
          <w:sz w:val="20"/>
        </w:rPr>
        <w:t xml:space="preserve"> </w:t>
      </w:r>
      <w:r>
        <w:rPr>
          <w:sz w:val="20"/>
        </w:rPr>
        <w:t>daňovníka</w:t>
      </w:r>
    </w:p>
    <w:p w14:paraId="38D00FA7" w14:textId="77777777" w:rsidR="003C64CC" w:rsidRDefault="003C64CC">
      <w:pPr>
        <w:pStyle w:val="Zkladntext"/>
        <w:spacing w:before="9"/>
        <w:rPr>
          <w:sz w:val="24"/>
        </w:rPr>
      </w:pPr>
    </w:p>
    <w:p w14:paraId="20F54CFE" w14:textId="53D59494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lastRenderedPageBreak/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8</w:t>
      </w:r>
    </w:p>
    <w:p w14:paraId="7D975F25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Vyberanie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332A1B75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16C2BA5" w14:textId="43B1E109" w:rsidR="003C64CC" w:rsidRDefault="00EF3CBE">
      <w:pPr>
        <w:pStyle w:val="Zkladntext"/>
        <w:spacing w:line="300" w:lineRule="auto"/>
        <w:ind w:left="175" w:right="130"/>
        <w:jc w:val="both"/>
      </w:pPr>
      <w:r>
        <w:t>Platiteľ dane potvrdí daňovníkovi zaplatenie dane účtovným dokladom vystaveným v zmysle platného zákona o účtovníctve. Opis obsahu účtovného prípadu má znenie: “Daň za ubytovanie“. Platiteľ dane vyberá daň od daňovníka v hotovosti do pokladne platiteľa dane alebo prevodom na účet platiteľa dane z účtu daňovníka.</w:t>
      </w:r>
    </w:p>
    <w:p w14:paraId="1A12E5FF" w14:textId="77777777" w:rsidR="00897E66" w:rsidRDefault="00897E66">
      <w:pPr>
        <w:pStyle w:val="Zkladntext"/>
        <w:spacing w:line="300" w:lineRule="auto"/>
        <w:ind w:left="175" w:right="130"/>
        <w:jc w:val="both"/>
      </w:pPr>
    </w:p>
    <w:p w14:paraId="5DD35878" w14:textId="4A525315" w:rsidR="003C64CC" w:rsidRDefault="00EF3CBE" w:rsidP="00897E66">
      <w:pPr>
        <w:spacing w:line="228" w:lineRule="exact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9</w:t>
      </w:r>
    </w:p>
    <w:p w14:paraId="0FF5D36E" w14:textId="77777777" w:rsidR="003C64CC" w:rsidRDefault="00EF3CBE">
      <w:pPr>
        <w:spacing w:before="58"/>
        <w:ind w:left="626" w:right="211"/>
        <w:jc w:val="center"/>
        <w:rPr>
          <w:b/>
          <w:sz w:val="20"/>
        </w:rPr>
      </w:pPr>
      <w:r>
        <w:rPr>
          <w:b/>
          <w:sz w:val="20"/>
        </w:rPr>
        <w:t>Zdaňovacie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obdobie</w:t>
      </w:r>
    </w:p>
    <w:p w14:paraId="64BCE2A6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D4FE348" w14:textId="77777777" w:rsidR="003C64CC" w:rsidRPr="00255D2C" w:rsidRDefault="00EF3CBE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 xml:space="preserve">Zdaňovacím obdobím </w:t>
      </w:r>
      <w:r w:rsidR="00252BC1" w:rsidRPr="00255D2C">
        <w:rPr>
          <w:color w:val="000000" w:themeColor="text1"/>
        </w:rPr>
        <w:t>dane za ubytovanie je polrok</w:t>
      </w:r>
      <w:r w:rsidRPr="00255D2C">
        <w:rPr>
          <w:color w:val="000000" w:themeColor="text1"/>
        </w:rPr>
        <w:t>.</w:t>
      </w:r>
    </w:p>
    <w:p w14:paraId="16E55498" w14:textId="77777777" w:rsidR="00306F59" w:rsidRDefault="00306F59" w:rsidP="00897E66">
      <w:pPr>
        <w:spacing w:before="1"/>
        <w:ind w:right="135"/>
        <w:rPr>
          <w:b/>
          <w:sz w:val="20"/>
        </w:rPr>
      </w:pPr>
    </w:p>
    <w:p w14:paraId="76EB1219" w14:textId="28557EFE" w:rsidR="003C64CC" w:rsidRDefault="00897E66" w:rsidP="00897E66">
      <w:pPr>
        <w:spacing w:before="1"/>
        <w:ind w:left="192" w:right="135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4"/>
          <w:sz w:val="20"/>
        </w:rPr>
        <w:t xml:space="preserve"> </w:t>
      </w:r>
      <w:r>
        <w:rPr>
          <w:b/>
          <w:spacing w:val="-4"/>
          <w:sz w:val="20"/>
        </w:rPr>
        <w:t>20</w:t>
      </w:r>
    </w:p>
    <w:p w14:paraId="332242D7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446B1263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5AAD4976" w14:textId="77777777" w:rsidR="00306F59" w:rsidRDefault="00EF3CBE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 w:rsidRPr="00306F59">
        <w:rPr>
          <w:sz w:val="20"/>
        </w:rPr>
        <w:t>Platiteľ dane je povinný písomne oznámiť daňo</w:t>
      </w:r>
      <w:r w:rsidR="00252BC1" w:rsidRPr="00306F59">
        <w:rPr>
          <w:sz w:val="20"/>
        </w:rPr>
        <w:t xml:space="preserve">vú povinnosť správcovi dane do </w:t>
      </w:r>
      <w:r w:rsidR="00252BC1" w:rsidRPr="00255D2C">
        <w:rPr>
          <w:color w:val="000000" w:themeColor="text1"/>
          <w:sz w:val="20"/>
        </w:rPr>
        <w:t>10</w:t>
      </w:r>
      <w:r w:rsidRPr="00255D2C">
        <w:rPr>
          <w:color w:val="000000" w:themeColor="text1"/>
          <w:sz w:val="20"/>
        </w:rPr>
        <w:t xml:space="preserve">. kalendárneho dňa </w:t>
      </w:r>
      <w:r w:rsidRPr="00306F59">
        <w:rPr>
          <w:sz w:val="20"/>
        </w:rPr>
        <w:t>mesiaca nasledujúceho po mesiaci, v ktorom nastala skutočnosť, ktorá je predmetom</w:t>
      </w:r>
      <w:r w:rsidRPr="00306F59">
        <w:rPr>
          <w:spacing w:val="-11"/>
          <w:sz w:val="20"/>
        </w:rPr>
        <w:t xml:space="preserve"> </w:t>
      </w:r>
      <w:r w:rsidR="00306F59" w:rsidRPr="00306F59">
        <w:rPr>
          <w:sz w:val="20"/>
        </w:rPr>
        <w:t>dane.</w:t>
      </w:r>
    </w:p>
    <w:p w14:paraId="19B278C4" w14:textId="3345F5E2" w:rsidR="003C64CC" w:rsidRDefault="00306F59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>
        <w:rPr>
          <w:sz w:val="20"/>
        </w:rPr>
        <w:t>D</w:t>
      </w:r>
      <w:r w:rsidR="00EF3CBE" w:rsidRPr="00306F59">
        <w:rPr>
          <w:sz w:val="20"/>
        </w:rPr>
        <w:t>aňovú povinnosť je platiteľ dane povinný oznámiť správcovi dane na výkaze predpísaným správcom dane. Výkaz je prílohou tohto všeobecne záväzného nariadenia (príloha</w:t>
      </w:r>
      <w:r w:rsidR="00EF3CBE" w:rsidRPr="00306F59">
        <w:rPr>
          <w:spacing w:val="-14"/>
          <w:sz w:val="20"/>
        </w:rPr>
        <w:t xml:space="preserve"> </w:t>
      </w:r>
      <w:r w:rsidR="00EF3CBE" w:rsidRPr="00306F59">
        <w:rPr>
          <w:sz w:val="20"/>
        </w:rPr>
        <w:t>č.2)</w:t>
      </w:r>
    </w:p>
    <w:p w14:paraId="1DF69B59" w14:textId="77777777" w:rsidR="00897E66" w:rsidRPr="00306F59" w:rsidRDefault="00897E66" w:rsidP="00897E66">
      <w:pPr>
        <w:pStyle w:val="Odsekzoznamu"/>
        <w:tabs>
          <w:tab w:val="left" w:pos="479"/>
        </w:tabs>
        <w:spacing w:before="71" w:line="300" w:lineRule="auto"/>
        <w:ind w:left="478" w:right="140" w:firstLine="0"/>
        <w:rPr>
          <w:sz w:val="20"/>
        </w:rPr>
      </w:pPr>
    </w:p>
    <w:p w14:paraId="34123600" w14:textId="77777777" w:rsidR="003C64CC" w:rsidRDefault="00EF3CBE">
      <w:pPr>
        <w:pStyle w:val="Odsekzoznamu"/>
        <w:numPr>
          <w:ilvl w:val="0"/>
          <w:numId w:val="4"/>
        </w:numPr>
        <w:tabs>
          <w:tab w:val="left" w:pos="479"/>
        </w:tabs>
        <w:spacing w:line="297" w:lineRule="auto"/>
        <w:ind w:right="138"/>
        <w:rPr>
          <w:sz w:val="20"/>
        </w:rPr>
      </w:pPr>
      <w:r>
        <w:rPr>
          <w:sz w:val="20"/>
        </w:rPr>
        <w:t>Ak v zdaňovacom období nenastala skutočnosť, ktorá je predmetom dane, je platiteľ dane povinný predložiť za každé takéto obdobie negatívny</w:t>
      </w:r>
      <w:r>
        <w:rPr>
          <w:spacing w:val="-5"/>
          <w:sz w:val="20"/>
        </w:rPr>
        <w:t xml:space="preserve"> </w:t>
      </w:r>
      <w:r>
        <w:rPr>
          <w:sz w:val="20"/>
        </w:rPr>
        <w:t>výkaz.</w:t>
      </w:r>
    </w:p>
    <w:p w14:paraId="39AE602A" w14:textId="77777777" w:rsidR="003C64CC" w:rsidRDefault="003C64CC">
      <w:pPr>
        <w:pStyle w:val="Zkladntext"/>
        <w:spacing w:before="2"/>
        <w:rPr>
          <w:sz w:val="25"/>
        </w:rPr>
      </w:pPr>
    </w:p>
    <w:p w14:paraId="71ABEDA4" w14:textId="0D3F4C4A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</w:t>
      </w:r>
      <w:r w:rsidR="00897E66">
        <w:rPr>
          <w:b/>
          <w:sz w:val="20"/>
        </w:rPr>
        <w:t>1</w:t>
      </w:r>
    </w:p>
    <w:p w14:paraId="6BC8AA3B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Platenie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0C378ACE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9D4AD91" w14:textId="77777777" w:rsidR="003C64CC" w:rsidRDefault="00EF3CBE">
      <w:pPr>
        <w:pStyle w:val="Odsekzoznamu"/>
        <w:numPr>
          <w:ilvl w:val="0"/>
          <w:numId w:val="3"/>
        </w:numPr>
        <w:tabs>
          <w:tab w:val="left" w:pos="439"/>
        </w:tabs>
        <w:spacing w:line="300" w:lineRule="auto"/>
        <w:ind w:right="133" w:firstLine="0"/>
        <w:jc w:val="both"/>
        <w:rPr>
          <w:sz w:val="20"/>
        </w:rPr>
      </w:pPr>
      <w:r>
        <w:rPr>
          <w:sz w:val="20"/>
        </w:rPr>
        <w:t>Da</w:t>
      </w:r>
      <w:r w:rsidR="007E70DC">
        <w:rPr>
          <w:sz w:val="20"/>
        </w:rPr>
        <w:t>ň za ubytovanie je splatná do 10</w:t>
      </w:r>
      <w:r>
        <w:rPr>
          <w:sz w:val="20"/>
        </w:rPr>
        <w:t>. kalendárneho dňa mesiaca nasledujúceho po mesiaci, v ktorom nastala skutočnosť, ktorá je predmetom</w:t>
      </w:r>
      <w:r>
        <w:rPr>
          <w:spacing w:val="-1"/>
          <w:sz w:val="20"/>
        </w:rPr>
        <w:t xml:space="preserve"> </w:t>
      </w:r>
      <w:r>
        <w:rPr>
          <w:sz w:val="20"/>
        </w:rPr>
        <w:t>dane.</w:t>
      </w:r>
    </w:p>
    <w:p w14:paraId="7F137E5F" w14:textId="77777777" w:rsidR="003C64CC" w:rsidRDefault="003C64CC">
      <w:pPr>
        <w:pStyle w:val="Zkladntext"/>
        <w:spacing w:before="1"/>
        <w:rPr>
          <w:sz w:val="25"/>
        </w:rPr>
      </w:pPr>
    </w:p>
    <w:p w14:paraId="29E3F587" w14:textId="1838D9CC" w:rsidR="003C64CC" w:rsidRDefault="007E70DC">
      <w:pPr>
        <w:pStyle w:val="Odsekzoznamu"/>
        <w:numPr>
          <w:ilvl w:val="0"/>
          <w:numId w:val="3"/>
        </w:numPr>
        <w:tabs>
          <w:tab w:val="left" w:pos="438"/>
        </w:tabs>
        <w:spacing w:line="300" w:lineRule="auto"/>
        <w:ind w:right="129" w:firstLine="0"/>
        <w:jc w:val="both"/>
        <w:rPr>
          <w:sz w:val="20"/>
        </w:rPr>
      </w:pPr>
      <w:r>
        <w:rPr>
          <w:sz w:val="20"/>
        </w:rPr>
        <w:t>Platiteľ dane odvádza obci Šumiac</w:t>
      </w:r>
      <w:r w:rsidR="00EF3CBE">
        <w:rPr>
          <w:sz w:val="20"/>
        </w:rPr>
        <w:t xml:space="preserve"> daň za ubytovanie v hotovosti do pokladne správcu dane alebo bezhotovostným prevodom na účet správcu dane číslo účtu </w:t>
      </w:r>
      <w:r w:rsidR="00897E66">
        <w:rPr>
          <w:sz w:val="20"/>
        </w:rPr>
        <w:t>v</w:t>
      </w:r>
      <w:r w:rsidR="00EB7E99">
        <w:rPr>
          <w:sz w:val="20"/>
        </w:rPr>
        <w:t>edený v Prima</w:t>
      </w:r>
      <w:r w:rsidR="00EF3CBE">
        <w:rPr>
          <w:sz w:val="20"/>
        </w:rPr>
        <w:t xml:space="preserve"> banke</w:t>
      </w:r>
      <w:r w:rsidR="00EB7E99">
        <w:rPr>
          <w:sz w:val="20"/>
        </w:rPr>
        <w:t xml:space="preserve"> Slovensko, </w:t>
      </w:r>
      <w:proofErr w:type="spellStart"/>
      <w:r w:rsidR="00EB7E99">
        <w:rPr>
          <w:sz w:val="20"/>
        </w:rPr>
        <w:t>a.s</w:t>
      </w:r>
      <w:proofErr w:type="spellEnd"/>
      <w:r w:rsidR="00EB7E99">
        <w:rPr>
          <w:sz w:val="20"/>
        </w:rPr>
        <w:t>., pobočka Brezno</w:t>
      </w:r>
      <w:r w:rsidR="00EF3CBE">
        <w:rPr>
          <w:sz w:val="20"/>
        </w:rPr>
        <w:t>, IB</w:t>
      </w:r>
      <w:r w:rsidR="00EB7E99">
        <w:rPr>
          <w:sz w:val="20"/>
        </w:rPr>
        <w:t>AN: SK 57 5600 0000 0020 0097 2001</w:t>
      </w:r>
      <w:r w:rsidR="00EF3CBE">
        <w:rPr>
          <w:sz w:val="20"/>
        </w:rPr>
        <w:t>.</w:t>
      </w:r>
    </w:p>
    <w:p w14:paraId="294F0EFE" w14:textId="77777777" w:rsidR="003C64CC" w:rsidRDefault="003C64CC">
      <w:pPr>
        <w:pStyle w:val="Zkladntext"/>
        <w:spacing w:before="1"/>
        <w:rPr>
          <w:sz w:val="25"/>
        </w:rPr>
      </w:pPr>
    </w:p>
    <w:p w14:paraId="58FEDCAC" w14:textId="77777777" w:rsidR="003C64CC" w:rsidRPr="00255D2C" w:rsidRDefault="00EF3CBE">
      <w:pPr>
        <w:pStyle w:val="Odsekzoznamu"/>
        <w:numPr>
          <w:ilvl w:val="0"/>
          <w:numId w:val="3"/>
        </w:numPr>
        <w:tabs>
          <w:tab w:val="left" w:pos="439"/>
        </w:tabs>
        <w:ind w:left="438" w:hanging="247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Platiteľ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dane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povinný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označiť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platbu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číselne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 xml:space="preserve"> za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B7E99" w:rsidRPr="00255D2C">
        <w:rPr>
          <w:color w:val="000000" w:themeColor="text1"/>
          <w:spacing w:val="-2"/>
          <w:sz w:val="20"/>
        </w:rPr>
        <w:t>polrok</w:t>
      </w:r>
      <w:r w:rsidRPr="00255D2C">
        <w:rPr>
          <w:color w:val="000000" w:themeColor="text1"/>
          <w:sz w:val="20"/>
        </w:rPr>
        <w:t>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za</w:t>
      </w:r>
      <w:r w:rsidRPr="00255D2C">
        <w:rPr>
          <w:color w:val="000000" w:themeColor="text1"/>
          <w:spacing w:val="-5"/>
          <w:sz w:val="20"/>
        </w:rPr>
        <w:t xml:space="preserve"> </w:t>
      </w:r>
      <w:r w:rsidR="00EB7E99" w:rsidRPr="00255D2C">
        <w:rPr>
          <w:color w:val="000000" w:themeColor="text1"/>
          <w:sz w:val="20"/>
        </w:rPr>
        <w:t>ktorý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daň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odvádza.</w:t>
      </w:r>
    </w:p>
    <w:p w14:paraId="44648761" w14:textId="77777777" w:rsidR="003C64CC" w:rsidRPr="00255D2C" w:rsidRDefault="003C64CC">
      <w:pPr>
        <w:pStyle w:val="Zkladntext"/>
        <w:spacing w:before="7"/>
        <w:rPr>
          <w:color w:val="000000" w:themeColor="text1"/>
          <w:sz w:val="29"/>
        </w:rPr>
      </w:pPr>
    </w:p>
    <w:p w14:paraId="5FAA665C" w14:textId="249CC6D1" w:rsidR="003C64CC" w:rsidRDefault="00897E66" w:rsidP="00897E66">
      <w:pPr>
        <w:spacing w:before="1"/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2</w:t>
      </w:r>
    </w:p>
    <w:p w14:paraId="2725B443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Ďalšie povinnosti platiteľa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dane</w:t>
      </w:r>
    </w:p>
    <w:p w14:paraId="6C8123D6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148BD1B" w14:textId="77777777" w:rsidR="003C64CC" w:rsidRDefault="00EF3CBE">
      <w:pPr>
        <w:pStyle w:val="Zkladntext"/>
        <w:ind w:left="192"/>
      </w:pPr>
      <w:r>
        <w:t>Platiteľ</w:t>
      </w:r>
      <w:r>
        <w:rPr>
          <w:spacing w:val="-7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požiadanie</w:t>
      </w:r>
      <w:r>
        <w:rPr>
          <w:spacing w:val="-4"/>
        </w:rPr>
        <w:t xml:space="preserve"> </w:t>
      </w:r>
      <w:r>
        <w:t>povinný</w:t>
      </w:r>
      <w:r>
        <w:rPr>
          <w:spacing w:val="-8"/>
        </w:rPr>
        <w:t xml:space="preserve"> </w:t>
      </w:r>
      <w:r>
        <w:t>predložiť</w:t>
      </w:r>
      <w:r>
        <w:rPr>
          <w:spacing w:val="-5"/>
        </w:rPr>
        <w:t xml:space="preserve"> </w:t>
      </w:r>
      <w:r>
        <w:t>správcovi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kontrolu</w:t>
      </w:r>
      <w:r>
        <w:rPr>
          <w:spacing w:val="-5"/>
        </w:rPr>
        <w:t xml:space="preserve"> </w:t>
      </w:r>
      <w:r>
        <w:t>knihu</w:t>
      </w:r>
      <w:r>
        <w:rPr>
          <w:spacing w:val="-3"/>
        </w:rPr>
        <w:t xml:space="preserve"> </w:t>
      </w:r>
      <w:r>
        <w:t>ubytovaných.</w:t>
      </w:r>
    </w:p>
    <w:p w14:paraId="4E8B9218" w14:textId="77777777" w:rsidR="003C64CC" w:rsidRDefault="003C64CC">
      <w:pPr>
        <w:pStyle w:val="Zkladntext"/>
        <w:spacing w:before="8"/>
        <w:rPr>
          <w:sz w:val="29"/>
        </w:rPr>
      </w:pPr>
    </w:p>
    <w:p w14:paraId="5B708207" w14:textId="705E4DA7" w:rsidR="003C64CC" w:rsidRDefault="00897E66" w:rsidP="00897E66">
      <w:pPr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3</w:t>
      </w:r>
    </w:p>
    <w:p w14:paraId="0639222F" w14:textId="689DA191" w:rsidR="003C64CC" w:rsidRDefault="00897E66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</w:t>
      </w:r>
      <w:r w:rsidR="00EF3CBE">
        <w:rPr>
          <w:b/>
          <w:sz w:val="20"/>
        </w:rPr>
        <w:t>slobodenie od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58E11E2B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4F4F4132" w14:textId="77777777" w:rsidR="003C64CC" w:rsidRPr="00255D2C" w:rsidRDefault="00EF3CBE" w:rsidP="00520418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>Správca dane oslobodzuje od dane za ubytovanie deti vo veku do 6</w:t>
      </w:r>
      <w:r w:rsidRPr="00255D2C">
        <w:rPr>
          <w:color w:val="000000" w:themeColor="text1"/>
          <w:spacing w:val="-26"/>
        </w:rPr>
        <w:t xml:space="preserve"> </w:t>
      </w:r>
      <w:r w:rsidRPr="00255D2C">
        <w:rPr>
          <w:color w:val="000000" w:themeColor="text1"/>
        </w:rPr>
        <w:t>rokov.</w:t>
      </w:r>
    </w:p>
    <w:p w14:paraId="048DA081" w14:textId="77777777" w:rsidR="00255D2C" w:rsidRPr="00255D2C" w:rsidRDefault="00255D2C" w:rsidP="00520418">
      <w:pPr>
        <w:pStyle w:val="Zkladntext"/>
        <w:ind w:left="192"/>
        <w:rPr>
          <w:color w:val="000000" w:themeColor="text1"/>
        </w:rPr>
      </w:pPr>
    </w:p>
    <w:p w14:paraId="42392D7C" w14:textId="5877311D" w:rsidR="003C64CC" w:rsidRDefault="00897E66" w:rsidP="00897E66">
      <w:pPr>
        <w:ind w:right="139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</w:t>
      </w:r>
      <w:r w:rsidR="00520418">
        <w:rPr>
          <w:b/>
          <w:sz w:val="20"/>
        </w:rPr>
        <w:t>ŠIESTA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2692D586" w14:textId="26823065" w:rsidR="003C64CC" w:rsidRDefault="00897E66" w:rsidP="00897E66">
      <w:pPr>
        <w:spacing w:before="59"/>
        <w:ind w:left="192" w:right="82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</w:t>
      </w:r>
      <w:r w:rsidR="00EF3CBE">
        <w:rPr>
          <w:b/>
          <w:sz w:val="20"/>
        </w:rPr>
        <w:t>Spoločné</w:t>
      </w:r>
      <w:r w:rsidR="00EF3CBE">
        <w:rPr>
          <w:b/>
          <w:spacing w:val="-15"/>
          <w:sz w:val="20"/>
        </w:rPr>
        <w:t xml:space="preserve"> </w:t>
      </w:r>
      <w:r w:rsidR="00EF3CBE">
        <w:rPr>
          <w:b/>
          <w:sz w:val="20"/>
        </w:rPr>
        <w:t>ustanovenia</w:t>
      </w:r>
    </w:p>
    <w:p w14:paraId="6A16499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4125D34" w14:textId="130D5BEF" w:rsidR="003C64CC" w:rsidRDefault="00897E66" w:rsidP="00897E66">
      <w:pPr>
        <w:ind w:left="192" w:right="135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520418">
        <w:rPr>
          <w:b/>
          <w:sz w:val="20"/>
        </w:rPr>
        <w:t>2</w:t>
      </w:r>
      <w:r>
        <w:rPr>
          <w:b/>
          <w:sz w:val="20"/>
        </w:rPr>
        <w:t>4</w:t>
      </w:r>
    </w:p>
    <w:p w14:paraId="7F8E7FEF" w14:textId="26766E06" w:rsidR="003C64CC" w:rsidRDefault="00897E66" w:rsidP="00897E66">
      <w:pPr>
        <w:spacing w:before="55"/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</w:t>
      </w:r>
      <w:r w:rsidR="00EF3CBE">
        <w:rPr>
          <w:b/>
          <w:sz w:val="20"/>
        </w:rPr>
        <w:t>Označenie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platby</w:t>
      </w:r>
    </w:p>
    <w:p w14:paraId="18CEF155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560D06F2" w14:textId="77777777" w:rsidR="003C64CC" w:rsidRDefault="00EF3CBE">
      <w:pPr>
        <w:pStyle w:val="Zkladntext"/>
        <w:spacing w:line="300" w:lineRule="auto"/>
        <w:ind w:left="192" w:right="236"/>
        <w:jc w:val="both"/>
      </w:pPr>
      <w:r w:rsidRPr="00255D2C">
        <w:rPr>
          <w:color w:val="000000" w:themeColor="text1"/>
        </w:rPr>
        <w:t>Daňovník je povinný označiť platbu miestnej dane variabilným symbolom, ktorý je uvedený v</w:t>
      </w:r>
      <w:r w:rsidRPr="00255D2C">
        <w:rPr>
          <w:color w:val="000000" w:themeColor="text1"/>
          <w:spacing w:val="-5"/>
        </w:rPr>
        <w:t xml:space="preserve"> </w:t>
      </w:r>
      <w:r w:rsidRPr="00255D2C">
        <w:rPr>
          <w:color w:val="000000" w:themeColor="text1"/>
        </w:rPr>
        <w:t>rozhodnutí</w:t>
      </w:r>
      <w:r>
        <w:t>.</w:t>
      </w:r>
    </w:p>
    <w:p w14:paraId="4CD04D2D" w14:textId="77777777" w:rsidR="003C64CC" w:rsidRDefault="003C64CC">
      <w:pPr>
        <w:pStyle w:val="Zkladntext"/>
        <w:spacing w:before="8"/>
        <w:rPr>
          <w:sz w:val="24"/>
        </w:rPr>
      </w:pPr>
    </w:p>
    <w:p w14:paraId="6E2D9A53" w14:textId="77777777" w:rsidR="003C64CC" w:rsidRDefault="00520418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SIEDMA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66866054" w14:textId="77777777" w:rsidR="003C64CC" w:rsidRDefault="00EF3CBE">
      <w:pPr>
        <w:spacing w:before="58"/>
        <w:ind w:left="192" w:right="80"/>
        <w:jc w:val="center"/>
        <w:rPr>
          <w:b/>
          <w:sz w:val="20"/>
        </w:rPr>
      </w:pPr>
      <w:r>
        <w:rPr>
          <w:b/>
          <w:sz w:val="20"/>
        </w:rPr>
        <w:t>Zrušovacie a záverečné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ustanovenia</w:t>
      </w:r>
    </w:p>
    <w:p w14:paraId="4C2A723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136CCA47" w14:textId="2A66160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5</w:t>
      </w:r>
    </w:p>
    <w:p w14:paraId="4F98C9E7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Zrušovacie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ustanovenia</w:t>
      </w:r>
    </w:p>
    <w:p w14:paraId="33868107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4A10C8C7" w14:textId="77777777" w:rsidR="003C64CC" w:rsidRPr="00255D2C" w:rsidRDefault="00EF3CBE">
      <w:pPr>
        <w:pStyle w:val="Zkladntext"/>
        <w:spacing w:line="300" w:lineRule="auto"/>
        <w:ind w:left="192" w:right="507"/>
        <w:rPr>
          <w:color w:val="000000" w:themeColor="text1"/>
        </w:rPr>
      </w:pPr>
      <w:r>
        <w:t xml:space="preserve">Dňom účinnosti tohto Všeobecne záväzného nariadenia sa zrušuje Všeobecne záväzné nariadenie </w:t>
      </w:r>
      <w:r w:rsidR="007E482D">
        <w:t xml:space="preserve">obce </w:t>
      </w:r>
      <w:r w:rsidR="007E482D" w:rsidRPr="00255D2C">
        <w:rPr>
          <w:color w:val="000000" w:themeColor="text1"/>
        </w:rPr>
        <w:t>Šumiac č. 3/2014</w:t>
      </w:r>
      <w:r w:rsidRPr="00255D2C">
        <w:rPr>
          <w:color w:val="000000" w:themeColor="text1"/>
        </w:rPr>
        <w:t xml:space="preserve"> o miestnych daniach a jeho dodatok</w:t>
      </w:r>
      <w:r w:rsidRPr="00255D2C">
        <w:rPr>
          <w:color w:val="000000" w:themeColor="text1"/>
          <w:spacing w:val="1"/>
        </w:rPr>
        <w:t xml:space="preserve"> </w:t>
      </w:r>
      <w:r w:rsidR="007E482D" w:rsidRPr="00255D2C">
        <w:rPr>
          <w:color w:val="000000" w:themeColor="text1"/>
        </w:rPr>
        <w:t>č.1/2019</w:t>
      </w:r>
      <w:r w:rsidRPr="00255D2C">
        <w:rPr>
          <w:color w:val="000000" w:themeColor="text1"/>
        </w:rPr>
        <w:t>.</w:t>
      </w:r>
    </w:p>
    <w:p w14:paraId="00F34EF7" w14:textId="77777777" w:rsidR="003C64CC" w:rsidRDefault="003C64CC">
      <w:pPr>
        <w:pStyle w:val="Zkladntext"/>
        <w:spacing w:before="8"/>
        <w:rPr>
          <w:sz w:val="24"/>
        </w:rPr>
      </w:pPr>
    </w:p>
    <w:p w14:paraId="112916F3" w14:textId="11B1554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6</w:t>
      </w:r>
    </w:p>
    <w:p w14:paraId="70622B1D" w14:textId="77777777" w:rsidR="003C64CC" w:rsidRPr="00897E66" w:rsidRDefault="00EF3CBE">
      <w:pPr>
        <w:spacing w:before="58"/>
        <w:ind w:left="192" w:right="137"/>
        <w:jc w:val="center"/>
        <w:rPr>
          <w:b/>
          <w:sz w:val="20"/>
          <w:szCs w:val="20"/>
        </w:rPr>
      </w:pPr>
      <w:r w:rsidRPr="00897E66">
        <w:rPr>
          <w:b/>
          <w:sz w:val="20"/>
          <w:szCs w:val="20"/>
        </w:rPr>
        <w:t>Záverečné</w:t>
      </w:r>
      <w:r w:rsidRPr="00897E66">
        <w:rPr>
          <w:b/>
          <w:spacing w:val="-19"/>
          <w:sz w:val="20"/>
          <w:szCs w:val="20"/>
        </w:rPr>
        <w:t xml:space="preserve"> </w:t>
      </w:r>
      <w:r w:rsidRPr="00897E66">
        <w:rPr>
          <w:b/>
          <w:sz w:val="20"/>
          <w:szCs w:val="20"/>
        </w:rPr>
        <w:t>ustanovenia</w:t>
      </w:r>
    </w:p>
    <w:p w14:paraId="011CDDC7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4B74DC41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5D3295F6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1. Všeobecne záväzné nariadenie  bolo  vyvesené na úradnej tabuli a zverejnené na internetovej stránke  obce : od 27.11.2020 do 11.12.2020</w:t>
      </w:r>
    </w:p>
    <w:p w14:paraId="78AFD654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CBE5E2A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2. Pripomienky k návrhu VZN zasielať do: 6.12.2020</w:t>
      </w:r>
    </w:p>
    <w:p w14:paraId="7E2F184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FC3E76F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3 . Vyhodnotenie pripomienok dňa:  7.12.2020</w:t>
      </w:r>
    </w:p>
    <w:p w14:paraId="499286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D028CC" w14:textId="35E357B5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4.  Schválené na rokovaní OZ dňa: </w:t>
      </w:r>
      <w:r w:rsidR="00903B81">
        <w:rPr>
          <w:rFonts w:ascii="Arial" w:hAnsi="Arial" w:cs="Arial"/>
          <w:sz w:val="20"/>
          <w:szCs w:val="20"/>
        </w:rPr>
        <w:t>14.12.2020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676557BA" w14:textId="77777777" w:rsidR="00903B81" w:rsidRPr="00897E66" w:rsidRDefault="00903B81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CA152A" w14:textId="15823FA0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5. Schválené uznesením č. </w:t>
      </w:r>
      <w:r w:rsidR="00137E98">
        <w:rPr>
          <w:rFonts w:ascii="Arial" w:hAnsi="Arial" w:cs="Arial"/>
          <w:sz w:val="20"/>
          <w:szCs w:val="20"/>
        </w:rPr>
        <w:t>115/OZ/2020</w:t>
      </w:r>
    </w:p>
    <w:p w14:paraId="40CFACB3" w14:textId="77777777" w:rsidR="00137E98" w:rsidRPr="00897E66" w:rsidRDefault="00137E98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149AEAF7" w14:textId="1ABAF609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6. Zverejnené na úradnej tabuli: </w:t>
      </w:r>
      <w:r w:rsidR="00903B81">
        <w:rPr>
          <w:rFonts w:ascii="Arial" w:hAnsi="Arial" w:cs="Arial"/>
          <w:sz w:val="20"/>
          <w:szCs w:val="20"/>
        </w:rPr>
        <w:t>15.12.2020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1634BF21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0950DB7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7.  VZN nadobúda účinnosť dňa: 01.01. 2021</w:t>
      </w:r>
    </w:p>
    <w:p w14:paraId="713BC5D9" w14:textId="77777777" w:rsidR="007E482D" w:rsidRPr="00897E66" w:rsidRDefault="007E482D" w:rsidP="007E482D">
      <w:pPr>
        <w:pStyle w:val="Bezriadkovania"/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</w:t>
      </w:r>
    </w:p>
    <w:p w14:paraId="1D2201A8" w14:textId="77777777" w:rsidR="007E482D" w:rsidRPr="00897E66" w:rsidRDefault="007E482D" w:rsidP="007E482D">
      <w:pPr>
        <w:pStyle w:val="Bezriadkovania"/>
        <w:spacing w:before="240"/>
        <w:ind w:left="1515"/>
        <w:jc w:val="both"/>
        <w:rPr>
          <w:rFonts w:ascii="Arial" w:hAnsi="Arial" w:cs="Arial"/>
          <w:b/>
          <w:sz w:val="20"/>
          <w:szCs w:val="20"/>
        </w:rPr>
      </w:pPr>
    </w:p>
    <w:p w14:paraId="3CA657B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                               </w:t>
      </w:r>
    </w:p>
    <w:p w14:paraId="548088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 xml:space="preserve">PhDr. Jarmila </w:t>
      </w:r>
      <w:proofErr w:type="spellStart"/>
      <w:r w:rsidRPr="00897E66">
        <w:rPr>
          <w:rFonts w:ascii="Arial" w:hAnsi="Arial" w:cs="Arial"/>
          <w:b/>
          <w:sz w:val="20"/>
          <w:szCs w:val="20"/>
        </w:rPr>
        <w:t>Gordanová</w:t>
      </w:r>
      <w:proofErr w:type="spellEnd"/>
    </w:p>
    <w:p w14:paraId="620697AD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 xml:space="preserve">  starostka obce Šumiac</w:t>
      </w:r>
    </w:p>
    <w:p w14:paraId="31F5A61C" w14:textId="77777777" w:rsidR="007E482D" w:rsidRPr="006149A8" w:rsidRDefault="007E482D" w:rsidP="007E482D">
      <w:pPr>
        <w:pStyle w:val="Bezriadkovania"/>
        <w:jc w:val="both"/>
      </w:pPr>
      <w:r>
        <w:t xml:space="preserve">                       </w:t>
      </w:r>
    </w:p>
    <w:p w14:paraId="37F246FB" w14:textId="77777777" w:rsidR="007E482D" w:rsidRPr="00C45F0B" w:rsidRDefault="007E482D" w:rsidP="007E482D">
      <w:pPr>
        <w:pStyle w:val="Bezriadkovania"/>
        <w:spacing w:before="240"/>
        <w:jc w:val="both"/>
      </w:pPr>
    </w:p>
    <w:p w14:paraId="6499D79C" w14:textId="77777777" w:rsidR="007E482D" w:rsidRDefault="007E482D" w:rsidP="007E482D">
      <w:pPr>
        <w:pStyle w:val="Bezriadkovania"/>
        <w:ind w:left="1155"/>
        <w:jc w:val="both"/>
      </w:pPr>
      <w:r>
        <w:t xml:space="preserve"> </w:t>
      </w:r>
    </w:p>
    <w:p w14:paraId="7CF15FFF" w14:textId="77777777" w:rsidR="007E482D" w:rsidRDefault="007E482D" w:rsidP="007E482D">
      <w:pPr>
        <w:pStyle w:val="Bezriadkovania"/>
        <w:ind w:left="1155"/>
        <w:jc w:val="both"/>
      </w:pPr>
    </w:p>
    <w:p w14:paraId="52FCC228" w14:textId="77777777" w:rsidR="007E482D" w:rsidRDefault="007E482D" w:rsidP="007E482D">
      <w:pPr>
        <w:pStyle w:val="Bezriadkovania"/>
        <w:ind w:left="1155"/>
        <w:jc w:val="both"/>
      </w:pPr>
    </w:p>
    <w:p w14:paraId="45B15092" w14:textId="77777777" w:rsidR="007E482D" w:rsidRDefault="007E482D" w:rsidP="007E482D">
      <w:pPr>
        <w:pStyle w:val="Bezriadkovania"/>
        <w:ind w:left="1155"/>
        <w:jc w:val="both"/>
      </w:pPr>
    </w:p>
    <w:p w14:paraId="3E6CDB4A" w14:textId="77777777" w:rsidR="00893689" w:rsidRDefault="00893689" w:rsidP="007E482D">
      <w:pPr>
        <w:pStyle w:val="Bezriadkovania"/>
        <w:ind w:left="1155"/>
        <w:jc w:val="both"/>
      </w:pPr>
    </w:p>
    <w:p w14:paraId="71256F16" w14:textId="77777777" w:rsidR="00893689" w:rsidRDefault="00893689" w:rsidP="007E482D">
      <w:pPr>
        <w:pStyle w:val="Bezriadkovania"/>
        <w:ind w:left="1155"/>
        <w:jc w:val="both"/>
      </w:pPr>
    </w:p>
    <w:p w14:paraId="44238A97" w14:textId="77777777" w:rsidR="00893689" w:rsidRDefault="00893689" w:rsidP="007E482D">
      <w:pPr>
        <w:pStyle w:val="Bezriadkovania"/>
        <w:ind w:left="1155"/>
        <w:jc w:val="both"/>
      </w:pPr>
    </w:p>
    <w:p w14:paraId="22889667" w14:textId="77777777" w:rsidR="00893689" w:rsidRDefault="00893689" w:rsidP="007E482D">
      <w:pPr>
        <w:pStyle w:val="Bezriadkovania"/>
        <w:ind w:left="1155"/>
        <w:jc w:val="both"/>
      </w:pPr>
    </w:p>
    <w:p w14:paraId="6CFEB532" w14:textId="77777777" w:rsidR="00893689" w:rsidRDefault="00893689" w:rsidP="007E482D">
      <w:pPr>
        <w:pStyle w:val="Bezriadkovania"/>
        <w:ind w:left="1155"/>
        <w:jc w:val="both"/>
      </w:pPr>
    </w:p>
    <w:p w14:paraId="027A3FD2" w14:textId="77777777" w:rsidR="00893689" w:rsidRDefault="00893689" w:rsidP="007E482D">
      <w:pPr>
        <w:pStyle w:val="Bezriadkovania"/>
        <w:ind w:left="1155"/>
        <w:jc w:val="both"/>
      </w:pPr>
    </w:p>
    <w:p w14:paraId="26EF0A1F" w14:textId="77777777" w:rsidR="00893689" w:rsidRDefault="00893689" w:rsidP="007E482D">
      <w:pPr>
        <w:pStyle w:val="Bezriadkovania"/>
        <w:ind w:left="1155"/>
        <w:jc w:val="both"/>
      </w:pPr>
    </w:p>
    <w:p w14:paraId="3B640EE5" w14:textId="77777777" w:rsidR="00893689" w:rsidRDefault="00893689" w:rsidP="007E482D">
      <w:pPr>
        <w:pStyle w:val="Bezriadkovania"/>
        <w:ind w:left="1155"/>
        <w:jc w:val="both"/>
      </w:pPr>
    </w:p>
    <w:p w14:paraId="089C4A8D" w14:textId="77777777" w:rsidR="00893689" w:rsidRDefault="00893689" w:rsidP="007E482D">
      <w:pPr>
        <w:pStyle w:val="Bezriadkovania"/>
        <w:ind w:left="1155"/>
        <w:jc w:val="both"/>
      </w:pPr>
    </w:p>
    <w:p w14:paraId="6EE4B127" w14:textId="77777777" w:rsidR="00893689" w:rsidRDefault="00893689" w:rsidP="007E482D">
      <w:pPr>
        <w:pStyle w:val="Bezriadkovania"/>
        <w:ind w:left="1155"/>
        <w:jc w:val="both"/>
      </w:pPr>
    </w:p>
    <w:p w14:paraId="566D0C45" w14:textId="77777777" w:rsidR="00893689" w:rsidRDefault="00893689" w:rsidP="007E482D">
      <w:pPr>
        <w:pStyle w:val="Bezriadkovania"/>
        <w:ind w:left="1155"/>
        <w:jc w:val="both"/>
      </w:pPr>
    </w:p>
    <w:p w14:paraId="307C8A82" w14:textId="77777777" w:rsidR="00893689" w:rsidRDefault="00893689" w:rsidP="007E482D">
      <w:pPr>
        <w:pStyle w:val="Bezriadkovania"/>
        <w:ind w:left="1155"/>
        <w:jc w:val="both"/>
      </w:pPr>
    </w:p>
    <w:p w14:paraId="34DA7618" w14:textId="77777777" w:rsidR="00893689" w:rsidRDefault="00893689" w:rsidP="007E482D">
      <w:pPr>
        <w:pStyle w:val="Bezriadkovania"/>
        <w:ind w:left="1155"/>
        <w:jc w:val="both"/>
      </w:pPr>
    </w:p>
    <w:p w14:paraId="265EF31E" w14:textId="77777777" w:rsidR="005F06AE" w:rsidRDefault="005F06AE" w:rsidP="007E482D">
      <w:pPr>
        <w:pStyle w:val="Bezriadkovania"/>
        <w:ind w:left="1155"/>
        <w:jc w:val="both"/>
      </w:pPr>
    </w:p>
    <w:p w14:paraId="23A198EC" w14:textId="77777777" w:rsidR="005F06AE" w:rsidRDefault="005F06AE" w:rsidP="007E482D">
      <w:pPr>
        <w:pStyle w:val="Bezriadkovania"/>
        <w:ind w:left="1155"/>
        <w:jc w:val="both"/>
      </w:pPr>
    </w:p>
    <w:p w14:paraId="14D10DAB" w14:textId="77777777" w:rsidR="003C64CC" w:rsidRDefault="00EF3CBE">
      <w:pPr>
        <w:spacing w:before="81"/>
        <w:ind w:right="130"/>
        <w:jc w:val="right"/>
        <w:rPr>
          <w:b/>
          <w:sz w:val="24"/>
        </w:rPr>
      </w:pPr>
      <w:r>
        <w:rPr>
          <w:b/>
          <w:sz w:val="24"/>
        </w:rPr>
        <w:lastRenderedPageBreak/>
        <w:t>Príloha č.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</w:p>
    <w:p w14:paraId="3306289F" w14:textId="77777777" w:rsidR="003C64CC" w:rsidRDefault="003C64CC">
      <w:pPr>
        <w:pStyle w:val="Zkladntext"/>
        <w:rPr>
          <w:b/>
          <w:sz w:val="26"/>
        </w:rPr>
      </w:pPr>
    </w:p>
    <w:p w14:paraId="0E512AE4" w14:textId="77777777" w:rsidR="003C64CC" w:rsidRDefault="00EF3CBE">
      <w:pPr>
        <w:pStyle w:val="Nadpis1"/>
        <w:spacing w:before="209"/>
        <w:ind w:firstLine="0"/>
        <w:jc w:val="center"/>
      </w:pPr>
      <w:r>
        <w:t>Oznámenie k dani za užívanie verejného</w:t>
      </w:r>
      <w:r>
        <w:rPr>
          <w:spacing w:val="-35"/>
        </w:rPr>
        <w:t xml:space="preserve"> </w:t>
      </w:r>
      <w:r>
        <w:t>priestranstva</w:t>
      </w:r>
    </w:p>
    <w:p w14:paraId="5AE7191C" w14:textId="77777777" w:rsidR="003C64CC" w:rsidRDefault="003C64CC">
      <w:pPr>
        <w:pStyle w:val="Zkladntext"/>
        <w:rPr>
          <w:b/>
          <w:sz w:val="30"/>
        </w:rPr>
      </w:pPr>
    </w:p>
    <w:p w14:paraId="6EBB2E6C" w14:textId="77777777" w:rsidR="003C64CC" w:rsidRDefault="00EF3CBE">
      <w:pPr>
        <w:pStyle w:val="Nadpis2"/>
        <w:spacing w:before="186"/>
        <w:ind w:right="256"/>
      </w:pPr>
      <w:r>
        <w:t xml:space="preserve">V zmysle § 34a zákona č. 582/2004 </w:t>
      </w:r>
      <w:proofErr w:type="spellStart"/>
      <w:r>
        <w:t>Z.z</w:t>
      </w:r>
      <w:proofErr w:type="spellEnd"/>
      <w:r>
        <w:t>. o miestnych daniach a miestnom poplatku za komunálne odpady a drobné stavebné odpady v znení neskorších predpisov daňovník týmto oznamuje svoj zámer užívania verejného priestranstva na území obc</w:t>
      </w:r>
      <w:r w:rsidR="00520418">
        <w:t>e</w:t>
      </w:r>
      <w:r>
        <w:rPr>
          <w:spacing w:val="-2"/>
        </w:rPr>
        <w:t xml:space="preserve"> </w:t>
      </w:r>
      <w:r w:rsidR="007E482D">
        <w:t>Šumiac</w:t>
      </w:r>
      <w:r>
        <w:t>.</w:t>
      </w:r>
    </w:p>
    <w:p w14:paraId="1DF0CA9D" w14:textId="77777777" w:rsidR="003C64CC" w:rsidRDefault="003C64CC">
      <w:pPr>
        <w:pStyle w:val="Zkladntext"/>
      </w:pPr>
    </w:p>
    <w:p w14:paraId="3999B9BC" w14:textId="77777777" w:rsidR="003C64CC" w:rsidRDefault="003C64CC">
      <w:pPr>
        <w:pStyle w:val="Zkladntext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3C64CC" w14:paraId="22AED13D" w14:textId="77777777">
        <w:trPr>
          <w:trHeight w:val="472"/>
        </w:trPr>
        <w:tc>
          <w:tcPr>
            <w:tcW w:w="4607" w:type="dxa"/>
          </w:tcPr>
          <w:p w14:paraId="59772CD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Meno a priezvisko fyzickej</w:t>
            </w:r>
            <w:r>
              <w:rPr>
                <w:spacing w:val="-6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4BFF781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0A97D47" w14:textId="77777777">
        <w:trPr>
          <w:trHeight w:val="508"/>
        </w:trPr>
        <w:tc>
          <w:tcPr>
            <w:tcW w:w="4607" w:type="dxa"/>
          </w:tcPr>
          <w:p w14:paraId="279DE48F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Obchodný názov právnickej</w:t>
            </w:r>
            <w:r>
              <w:rPr>
                <w:spacing w:val="-17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6F55FBC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90E73F1" w14:textId="77777777">
        <w:trPr>
          <w:trHeight w:val="542"/>
        </w:trPr>
        <w:tc>
          <w:tcPr>
            <w:tcW w:w="4607" w:type="dxa"/>
          </w:tcPr>
          <w:p w14:paraId="1137E13E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Adresa trvalého pobytu fyzickej</w:t>
            </w:r>
            <w:r>
              <w:rPr>
                <w:spacing w:val="-19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7C8AFD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2D49FB7" w14:textId="77777777">
        <w:trPr>
          <w:trHeight w:val="525"/>
        </w:trPr>
        <w:tc>
          <w:tcPr>
            <w:tcW w:w="4607" w:type="dxa"/>
          </w:tcPr>
          <w:p w14:paraId="1A82BE2B" w14:textId="77777777" w:rsidR="003C64CC" w:rsidRDefault="00EF3CBE">
            <w:pPr>
              <w:pStyle w:val="TableParagraph"/>
              <w:ind w:left="69"/>
            </w:pPr>
            <w:r>
              <w:t>Sídlo právnickej</w:t>
            </w:r>
            <w:r>
              <w:rPr>
                <w:spacing w:val="-10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4C6346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EFCDEDD" w14:textId="77777777">
        <w:trPr>
          <w:trHeight w:val="522"/>
        </w:trPr>
        <w:tc>
          <w:tcPr>
            <w:tcW w:w="4607" w:type="dxa"/>
          </w:tcPr>
          <w:p w14:paraId="120022F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Rodné číslo fyzickej</w:t>
            </w:r>
            <w:r>
              <w:rPr>
                <w:spacing w:val="-12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A49743C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E962FEB" w14:textId="77777777">
        <w:trPr>
          <w:trHeight w:val="541"/>
        </w:trPr>
        <w:tc>
          <w:tcPr>
            <w:tcW w:w="4607" w:type="dxa"/>
          </w:tcPr>
          <w:p w14:paraId="25FE9F8D" w14:textId="77777777" w:rsidR="003C64CC" w:rsidRDefault="00EF3CBE">
            <w:pPr>
              <w:pStyle w:val="TableParagraph"/>
              <w:ind w:left="69"/>
            </w:pPr>
            <w:r>
              <w:t>IČO PO, alebo FO</w:t>
            </w:r>
            <w:r>
              <w:rPr>
                <w:spacing w:val="-15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343BA0D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F8DAFB8" w14:textId="77777777">
        <w:trPr>
          <w:trHeight w:val="518"/>
        </w:trPr>
        <w:tc>
          <w:tcPr>
            <w:tcW w:w="4607" w:type="dxa"/>
          </w:tcPr>
          <w:p w14:paraId="12B94615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DIČ PO, alebo FO</w:t>
            </w:r>
            <w:r>
              <w:rPr>
                <w:spacing w:val="-14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68C242E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73FFC06" w14:textId="77777777">
        <w:trPr>
          <w:trHeight w:val="549"/>
        </w:trPr>
        <w:tc>
          <w:tcPr>
            <w:tcW w:w="4607" w:type="dxa"/>
          </w:tcPr>
          <w:p w14:paraId="799B2631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Číslo Živnostenského</w:t>
            </w:r>
            <w:r>
              <w:rPr>
                <w:spacing w:val="-15"/>
              </w:rPr>
              <w:t xml:space="preserve"> </w:t>
            </w:r>
            <w:r>
              <w:t>registra:*</w:t>
            </w:r>
          </w:p>
        </w:tc>
        <w:tc>
          <w:tcPr>
            <w:tcW w:w="4607" w:type="dxa"/>
          </w:tcPr>
          <w:p w14:paraId="50152BD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4D0AB7F" w14:textId="77777777">
        <w:trPr>
          <w:trHeight w:val="462"/>
        </w:trPr>
        <w:tc>
          <w:tcPr>
            <w:tcW w:w="4607" w:type="dxa"/>
          </w:tcPr>
          <w:p w14:paraId="4CB44400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Účel užívania verejného</w:t>
            </w:r>
            <w:r>
              <w:rPr>
                <w:spacing w:val="-23"/>
              </w:rPr>
              <w:t xml:space="preserve"> </w:t>
            </w:r>
            <w:r>
              <w:t>priestranstva:</w:t>
            </w:r>
          </w:p>
        </w:tc>
        <w:tc>
          <w:tcPr>
            <w:tcW w:w="4607" w:type="dxa"/>
          </w:tcPr>
          <w:p w14:paraId="3AA19B5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5C20AA4" w14:textId="77777777">
        <w:trPr>
          <w:trHeight w:val="558"/>
        </w:trPr>
        <w:tc>
          <w:tcPr>
            <w:tcW w:w="4607" w:type="dxa"/>
          </w:tcPr>
          <w:p w14:paraId="34501A01" w14:textId="77777777" w:rsidR="003C64CC" w:rsidRDefault="00EF3CBE">
            <w:pPr>
              <w:pStyle w:val="TableParagraph"/>
              <w:ind w:left="69"/>
            </w:pPr>
            <w:r>
              <w:t>Daňová povinnosť vzniká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00025D4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7926726" w14:textId="77777777">
        <w:trPr>
          <w:trHeight w:val="472"/>
        </w:trPr>
        <w:tc>
          <w:tcPr>
            <w:tcW w:w="4607" w:type="dxa"/>
          </w:tcPr>
          <w:p w14:paraId="301F3436" w14:textId="77777777" w:rsidR="003C64CC" w:rsidRDefault="00EF3CBE">
            <w:pPr>
              <w:pStyle w:val="TableParagraph"/>
              <w:spacing w:line="251" w:lineRule="exact"/>
              <w:ind w:left="69"/>
            </w:pPr>
            <w:r>
              <w:t>Daňová povinnosť zaniká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3822BBF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0C289CC3" w14:textId="77777777">
        <w:trPr>
          <w:trHeight w:val="441"/>
        </w:trPr>
        <w:tc>
          <w:tcPr>
            <w:tcW w:w="4607" w:type="dxa"/>
          </w:tcPr>
          <w:p w14:paraId="368BE3EA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Sadzba dane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  <w:tc>
          <w:tcPr>
            <w:tcW w:w="4607" w:type="dxa"/>
          </w:tcPr>
          <w:p w14:paraId="2FB349F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B592125" w14:textId="77777777">
        <w:trPr>
          <w:trHeight w:val="482"/>
        </w:trPr>
        <w:tc>
          <w:tcPr>
            <w:tcW w:w="4607" w:type="dxa"/>
          </w:tcPr>
          <w:p w14:paraId="0D12A222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Výmera v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607" w:type="dxa"/>
          </w:tcPr>
          <w:p w14:paraId="1EE2BC2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5987BF" w14:textId="77777777" w:rsidR="003C64CC" w:rsidRDefault="003C64CC">
      <w:pPr>
        <w:pStyle w:val="Zkladntext"/>
        <w:spacing w:before="6"/>
        <w:rPr>
          <w:sz w:val="27"/>
        </w:rPr>
      </w:pPr>
    </w:p>
    <w:p w14:paraId="76B9753D" w14:textId="77777777" w:rsidR="003C64CC" w:rsidRDefault="00EF3CBE">
      <w:pPr>
        <w:spacing w:before="94" w:line="360" w:lineRule="auto"/>
        <w:ind w:left="192" w:right="953"/>
      </w:pPr>
      <w:r>
        <w:t>Vyhlasujem, že všetky údaje uvedené v oznámení sú pravdivé a správne a som si vedomý právnych následkov nepravdivého alebo neúplného</w:t>
      </w:r>
      <w:r>
        <w:rPr>
          <w:spacing w:val="-6"/>
        </w:rPr>
        <w:t xml:space="preserve"> </w:t>
      </w:r>
      <w:r>
        <w:t>oznámenia.</w:t>
      </w:r>
    </w:p>
    <w:p w14:paraId="43D3909C" w14:textId="77777777" w:rsidR="003C64CC" w:rsidRDefault="00EF3CBE">
      <w:pPr>
        <w:spacing w:line="182" w:lineRule="exact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3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4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 zmysle</w:t>
      </w:r>
      <w:r>
        <w:rPr>
          <w:spacing w:val="-3"/>
          <w:sz w:val="16"/>
        </w:rPr>
        <w:t xml:space="preserve"> </w:t>
      </w:r>
      <w:r>
        <w:rPr>
          <w:sz w:val="16"/>
        </w:rPr>
        <w:t>zákona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3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r>
        <w:rPr>
          <w:sz w:val="16"/>
        </w:rPr>
        <w:t>Z.</w:t>
      </w:r>
      <w:r>
        <w:rPr>
          <w:spacing w:val="-4"/>
          <w:sz w:val="16"/>
        </w:rPr>
        <w:t xml:space="preserve"> </w:t>
      </w:r>
      <w:r>
        <w:rPr>
          <w:sz w:val="16"/>
        </w:rPr>
        <w:t>z.</w:t>
      </w:r>
    </w:p>
    <w:p w14:paraId="265F766F" w14:textId="77777777" w:rsidR="003C64CC" w:rsidRDefault="003C64CC">
      <w:pPr>
        <w:pStyle w:val="Zkladntext"/>
      </w:pPr>
    </w:p>
    <w:p w14:paraId="374F37EC" w14:textId="77777777" w:rsidR="003C64CC" w:rsidRDefault="003C64CC">
      <w:pPr>
        <w:pStyle w:val="Zkladntext"/>
      </w:pPr>
    </w:p>
    <w:p w14:paraId="75212A07" w14:textId="77777777" w:rsidR="003C64CC" w:rsidRDefault="003C64CC">
      <w:pPr>
        <w:pStyle w:val="Zkladntext"/>
      </w:pPr>
    </w:p>
    <w:p w14:paraId="145651D2" w14:textId="77777777" w:rsidR="003C64CC" w:rsidRDefault="003C64CC">
      <w:pPr>
        <w:pStyle w:val="Zkladntext"/>
      </w:pPr>
    </w:p>
    <w:p w14:paraId="4E8DA1C1" w14:textId="77777777" w:rsidR="003C64CC" w:rsidRDefault="003C64CC">
      <w:pPr>
        <w:pStyle w:val="Zkladntext"/>
        <w:spacing w:before="3"/>
        <w:rPr>
          <w:sz w:val="28"/>
        </w:rPr>
      </w:pPr>
    </w:p>
    <w:p w14:paraId="2A83595C" w14:textId="77777777" w:rsidR="003C64CC" w:rsidRDefault="003C64CC">
      <w:pPr>
        <w:rPr>
          <w:sz w:val="28"/>
        </w:rPr>
        <w:sectPr w:rsidR="003C64CC">
          <w:pgSz w:w="11910" w:h="16840"/>
          <w:pgMar w:top="880" w:right="1000" w:bottom="940" w:left="940" w:header="0" w:footer="760" w:gutter="0"/>
          <w:cols w:space="708"/>
        </w:sectPr>
      </w:pPr>
    </w:p>
    <w:p w14:paraId="0C07D5A6" w14:textId="77777777" w:rsidR="003C64CC" w:rsidRDefault="003C64CC">
      <w:pPr>
        <w:pStyle w:val="Zkladntext"/>
        <w:rPr>
          <w:sz w:val="24"/>
        </w:rPr>
      </w:pPr>
    </w:p>
    <w:p w14:paraId="239BEFC3" w14:textId="77777777" w:rsidR="003C64CC" w:rsidRDefault="003C64CC">
      <w:pPr>
        <w:pStyle w:val="Zkladntext"/>
        <w:rPr>
          <w:sz w:val="24"/>
        </w:rPr>
      </w:pPr>
    </w:p>
    <w:p w14:paraId="3049D6FF" w14:textId="77777777" w:rsidR="003C64CC" w:rsidRDefault="003C64CC">
      <w:pPr>
        <w:pStyle w:val="Zkladntext"/>
        <w:spacing w:before="10"/>
        <w:rPr>
          <w:sz w:val="28"/>
        </w:rPr>
      </w:pPr>
    </w:p>
    <w:p w14:paraId="1BC9AF3C" w14:textId="77777777" w:rsidR="003C64CC" w:rsidRDefault="00EF3CBE">
      <w:pPr>
        <w:pStyle w:val="Nadpis2"/>
        <w:spacing w:before="0"/>
      </w:pPr>
      <w:r>
        <w:rPr>
          <w:spacing w:val="-1"/>
        </w:rPr>
        <w:t>V...................................dňa..............................</w:t>
      </w:r>
    </w:p>
    <w:p w14:paraId="235445EC" w14:textId="77777777" w:rsidR="003C64CC" w:rsidRDefault="003C64CC">
      <w:pPr>
        <w:pStyle w:val="Zkladntext"/>
        <w:rPr>
          <w:sz w:val="24"/>
        </w:rPr>
      </w:pPr>
    </w:p>
    <w:p w14:paraId="730B4041" w14:textId="77777777" w:rsidR="003C64CC" w:rsidRDefault="003C64CC">
      <w:pPr>
        <w:pStyle w:val="Zkladntext"/>
        <w:rPr>
          <w:sz w:val="23"/>
        </w:rPr>
      </w:pPr>
    </w:p>
    <w:p w14:paraId="11ACEF6F" w14:textId="77777777" w:rsidR="003C64CC" w:rsidRDefault="00EF3CBE">
      <w:pPr>
        <w:pStyle w:val="Zkladntext"/>
        <w:ind w:left="192"/>
      </w:pPr>
      <w:r>
        <w:t xml:space="preserve">*) </w:t>
      </w:r>
      <w:proofErr w:type="spellStart"/>
      <w:r>
        <w:t>nehodiace</w:t>
      </w:r>
      <w:proofErr w:type="spellEnd"/>
      <w:r>
        <w:t xml:space="preserve"> sa</w:t>
      </w:r>
      <w:r>
        <w:rPr>
          <w:spacing w:val="-20"/>
        </w:rPr>
        <w:t xml:space="preserve"> </w:t>
      </w:r>
      <w:r>
        <w:t>prečiarknuť</w:t>
      </w:r>
    </w:p>
    <w:p w14:paraId="326A2581" w14:textId="77777777" w:rsidR="003C64CC" w:rsidRDefault="00EF3CBE">
      <w:pPr>
        <w:spacing w:before="92"/>
        <w:ind w:left="192"/>
        <w:rPr>
          <w:sz w:val="24"/>
        </w:rPr>
      </w:pPr>
      <w:r>
        <w:br w:type="column"/>
      </w:r>
      <w:r>
        <w:rPr>
          <w:sz w:val="24"/>
        </w:rPr>
        <w:t>.............................................</w:t>
      </w:r>
    </w:p>
    <w:p w14:paraId="2D2D97D6" w14:textId="77777777" w:rsidR="003C64CC" w:rsidRDefault="00EF3CBE">
      <w:pPr>
        <w:pStyle w:val="Nadpis2"/>
        <w:spacing w:before="137"/>
      </w:pPr>
      <w:r>
        <w:t>Podpis a pečiatka</w:t>
      </w:r>
      <w:r>
        <w:rPr>
          <w:spacing w:val="-12"/>
        </w:rPr>
        <w:t xml:space="preserve"> </w:t>
      </w:r>
      <w:r>
        <w:t>daňovníka</w:t>
      </w:r>
    </w:p>
    <w:p w14:paraId="4926BBA4" w14:textId="77777777" w:rsidR="003C64CC" w:rsidRDefault="003C64CC">
      <w:pPr>
        <w:sectPr w:rsidR="003C64CC">
          <w:type w:val="continuous"/>
          <w:pgSz w:w="11910" w:h="16840"/>
          <w:pgMar w:top="880" w:right="1000" w:bottom="940" w:left="940" w:header="708" w:footer="708" w:gutter="0"/>
          <w:cols w:num="2" w:space="708" w:equalWidth="0">
            <w:col w:w="4720" w:space="1636"/>
            <w:col w:w="3614"/>
          </w:cols>
        </w:sectPr>
      </w:pPr>
    </w:p>
    <w:p w14:paraId="6DF966AE" w14:textId="77777777" w:rsidR="003C64CC" w:rsidRDefault="003C64CC">
      <w:pPr>
        <w:pStyle w:val="Zkladntext"/>
        <w:spacing w:before="5"/>
        <w:rPr>
          <w:sz w:val="41"/>
        </w:rPr>
      </w:pPr>
    </w:p>
    <w:p w14:paraId="13E514D4" w14:textId="77777777" w:rsidR="003C64CC" w:rsidRDefault="002C0D7A" w:rsidP="002C0D7A">
      <w:pPr>
        <w:spacing w:before="1"/>
        <w:ind w:left="192"/>
        <w:jc w:val="both"/>
        <w:rPr>
          <w:sz w:val="28"/>
        </w:rPr>
      </w:pPr>
      <w:r>
        <w:rPr>
          <w:sz w:val="28"/>
          <w:u w:val="thick"/>
        </w:rPr>
        <w:t>OBEC ŠUMIAC</w:t>
      </w:r>
      <w:r w:rsidR="00EF3CBE">
        <w:rPr>
          <w:sz w:val="28"/>
          <w:u w:val="thick"/>
        </w:rPr>
        <w:t xml:space="preserve"> – daň za</w:t>
      </w:r>
      <w:r>
        <w:rPr>
          <w:spacing w:val="-15"/>
          <w:sz w:val="28"/>
          <w:u w:val="thick"/>
        </w:rPr>
        <w:t xml:space="preserve"> </w:t>
      </w:r>
      <w:r w:rsidR="00EF3CBE">
        <w:rPr>
          <w:sz w:val="28"/>
          <w:u w:val="thick"/>
        </w:rPr>
        <w:t>ubytovanie</w:t>
      </w:r>
    </w:p>
    <w:p w14:paraId="565CC6FB" w14:textId="77777777" w:rsidR="003C64CC" w:rsidRDefault="00EF3CBE">
      <w:pPr>
        <w:spacing w:before="63"/>
        <w:ind w:left="192"/>
        <w:rPr>
          <w:b/>
          <w:sz w:val="24"/>
        </w:rPr>
      </w:pPr>
      <w:r>
        <w:br w:type="column"/>
      </w:r>
      <w:r>
        <w:rPr>
          <w:b/>
          <w:sz w:val="24"/>
        </w:rPr>
        <w:t>Príloha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č.2</w:t>
      </w:r>
    </w:p>
    <w:p w14:paraId="404A6D57" w14:textId="77777777" w:rsidR="003C64CC" w:rsidRDefault="003C64CC">
      <w:pPr>
        <w:rPr>
          <w:sz w:val="24"/>
        </w:rPr>
        <w:sectPr w:rsidR="003C64CC">
          <w:pgSz w:w="11910" w:h="16840"/>
          <w:pgMar w:top="900" w:right="1000" w:bottom="940" w:left="940" w:header="0" w:footer="760" w:gutter="0"/>
          <w:cols w:num="2" w:space="708" w:equalWidth="0">
            <w:col w:w="4654" w:space="3772"/>
            <w:col w:w="1544"/>
          </w:cols>
        </w:sectPr>
      </w:pPr>
    </w:p>
    <w:p w14:paraId="02517A80" w14:textId="77777777" w:rsidR="003C64CC" w:rsidRDefault="003C64CC">
      <w:pPr>
        <w:pStyle w:val="Zkladntext"/>
        <w:rPr>
          <w:b/>
        </w:rPr>
      </w:pPr>
    </w:p>
    <w:p w14:paraId="0AD53674" w14:textId="77777777" w:rsidR="003C64CC" w:rsidRDefault="003C64CC">
      <w:pPr>
        <w:pStyle w:val="Zkladntext"/>
        <w:spacing w:before="10"/>
        <w:rPr>
          <w:b/>
          <w:sz w:val="18"/>
        </w:rPr>
      </w:pPr>
    </w:p>
    <w:p w14:paraId="3096AB3A" w14:textId="77777777" w:rsidR="003C64CC" w:rsidRDefault="00EF3CBE">
      <w:pPr>
        <w:pStyle w:val="Nadpis2"/>
        <w:spacing w:before="94"/>
      </w:pPr>
      <w:r>
        <w:rPr>
          <w:spacing w:val="-1"/>
        </w:rPr>
        <w:t>Názov ubytovacieho</w:t>
      </w:r>
      <w:r>
        <w:rPr>
          <w:spacing w:val="23"/>
        </w:rPr>
        <w:t xml:space="preserve"> </w:t>
      </w:r>
      <w:r>
        <w:rPr>
          <w:spacing w:val="-1"/>
        </w:rPr>
        <w:t>zariadenia:....................................................................</w:t>
      </w:r>
    </w:p>
    <w:p w14:paraId="1F33AB8D" w14:textId="77777777" w:rsidR="003C64CC" w:rsidRDefault="00EF3CBE">
      <w:pPr>
        <w:spacing w:before="126"/>
        <w:ind w:left="192"/>
      </w:pPr>
      <w:r>
        <w:t>Adresa:...........................................................................................................</w:t>
      </w:r>
    </w:p>
    <w:p w14:paraId="1C490280" w14:textId="77777777" w:rsidR="003C64CC" w:rsidRDefault="00EF3CBE">
      <w:pPr>
        <w:pStyle w:val="Nadpis2"/>
      </w:pPr>
      <w:r>
        <w:rPr>
          <w:spacing w:val="-1"/>
        </w:rPr>
        <w:t>Štatutárny</w:t>
      </w:r>
      <w:r>
        <w:rPr>
          <w:spacing w:val="26"/>
        </w:rPr>
        <w:t xml:space="preserve"> </w:t>
      </w:r>
      <w:r>
        <w:rPr>
          <w:spacing w:val="-1"/>
        </w:rPr>
        <w:t>zástupca:.......................................................................................</w:t>
      </w:r>
    </w:p>
    <w:p w14:paraId="37F1A228" w14:textId="77777777" w:rsidR="003C64CC" w:rsidRDefault="00EF3CBE">
      <w:pPr>
        <w:spacing w:before="129"/>
        <w:ind w:left="192"/>
      </w:pPr>
      <w:r>
        <w:t>IČO:.........................</w:t>
      </w:r>
    </w:p>
    <w:p w14:paraId="4BE6BCD3" w14:textId="77777777" w:rsidR="003C64CC" w:rsidRDefault="00EF3CBE">
      <w:pPr>
        <w:pStyle w:val="Nadpis2"/>
      </w:pPr>
      <w:r>
        <w:t>DIČ:.........................</w:t>
      </w:r>
    </w:p>
    <w:p w14:paraId="6DE6B62D" w14:textId="77777777" w:rsidR="003C64CC" w:rsidRDefault="00D139EA">
      <w:pPr>
        <w:pStyle w:val="Zkladntext"/>
        <w:spacing w:before="5"/>
        <w:rPr>
          <w:sz w:val="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0B1CD7" wp14:editId="615E42CF">
                <wp:simplePos x="0" y="0"/>
                <wp:positionH relativeFrom="page">
                  <wp:posOffset>701040</wp:posOffset>
                </wp:positionH>
                <wp:positionV relativeFrom="paragraph">
                  <wp:posOffset>93980</wp:posOffset>
                </wp:positionV>
                <wp:extent cx="615823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5147B5" id="Rectangle 2" o:spid="_x0000_s1026" style="position:absolute;margin-left:55.2pt;margin-top:7.4pt;width:484.9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N6dw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6E7E025" w14:textId="77777777" w:rsidR="003C64CC" w:rsidRDefault="003C64CC">
      <w:pPr>
        <w:pStyle w:val="Zkladntext"/>
        <w:spacing w:before="1"/>
        <w:rPr>
          <w:sz w:val="22"/>
        </w:rPr>
      </w:pPr>
    </w:p>
    <w:p w14:paraId="488ED8C3" w14:textId="77777777" w:rsidR="002C0D7A" w:rsidRDefault="00EF3CBE">
      <w:pPr>
        <w:tabs>
          <w:tab w:val="left" w:leader="dot" w:pos="6835"/>
        </w:tabs>
        <w:spacing w:before="94"/>
        <w:ind w:left="192"/>
        <w:rPr>
          <w:rFonts w:ascii="Times New Roman" w:hAnsi="Times New Roman"/>
        </w:rPr>
      </w:pPr>
      <w:r>
        <w:t>Výkaz sa podáva za</w:t>
      </w:r>
      <w:r>
        <w:rPr>
          <w:spacing w:val="-9"/>
        </w:rPr>
        <w:t xml:space="preserve"> </w:t>
      </w:r>
      <w:r>
        <w:t>obdobie</w:t>
      </w:r>
      <w:r>
        <w:rPr>
          <w:spacing w:val="-1"/>
        </w:rPr>
        <w:t xml:space="preserve"> </w:t>
      </w:r>
      <w:r w:rsidR="002C0D7A">
        <w:t xml:space="preserve">/označenie polroka/ </w:t>
      </w:r>
      <w:r>
        <w:rPr>
          <w:rFonts w:ascii="Times New Roman" w:hAnsi="Times New Roman"/>
        </w:rPr>
        <w:tab/>
      </w:r>
    </w:p>
    <w:p w14:paraId="2B1E8B34" w14:textId="77777777" w:rsidR="003C64CC" w:rsidRDefault="00EF3CBE">
      <w:pPr>
        <w:tabs>
          <w:tab w:val="left" w:leader="dot" w:pos="6835"/>
        </w:tabs>
        <w:spacing w:before="94"/>
        <w:ind w:left="192"/>
      </w:pPr>
      <w:r>
        <w:t>podľa knihy</w:t>
      </w:r>
      <w:r>
        <w:rPr>
          <w:spacing w:val="-18"/>
        </w:rPr>
        <w:t xml:space="preserve"> </w:t>
      </w:r>
      <w:r>
        <w:t>ubytovaných</w:t>
      </w:r>
      <w:r w:rsidR="002C0D7A">
        <w:t>.....................................................................</w:t>
      </w:r>
    </w:p>
    <w:p w14:paraId="4DCF25FA" w14:textId="77777777" w:rsidR="003C64CC" w:rsidRDefault="00EF3CBE">
      <w:pPr>
        <w:pStyle w:val="Nadpis2"/>
        <w:spacing w:before="128"/>
      </w:pPr>
      <w:r>
        <w:t>Zdaňovacie</w:t>
      </w:r>
      <w:r>
        <w:rPr>
          <w:spacing w:val="-22"/>
        </w:rPr>
        <w:t xml:space="preserve"> </w:t>
      </w:r>
      <w:r>
        <w:t>obdobie</w:t>
      </w:r>
      <w:r>
        <w:rPr>
          <w:spacing w:val="-22"/>
        </w:rPr>
        <w:t xml:space="preserve"> </w:t>
      </w:r>
      <w:r>
        <w:t>(kalendárny</w:t>
      </w:r>
      <w:r>
        <w:rPr>
          <w:spacing w:val="-23"/>
        </w:rPr>
        <w:t xml:space="preserve"> </w:t>
      </w:r>
      <w:r>
        <w:t>mesiac):........................</w:t>
      </w:r>
      <w:r w:rsidR="002C0D7A">
        <w:t>..................</w:t>
      </w:r>
    </w:p>
    <w:p w14:paraId="1EF0CABA" w14:textId="77777777" w:rsidR="003C64CC" w:rsidRDefault="003C64CC">
      <w:pPr>
        <w:pStyle w:val="Zkladntext"/>
      </w:pPr>
    </w:p>
    <w:p w14:paraId="169E126C" w14:textId="77777777" w:rsidR="003C64CC" w:rsidRDefault="003C64CC">
      <w:pPr>
        <w:pStyle w:val="Zkladntext"/>
        <w:spacing w:before="2" w:after="1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2302"/>
        <w:gridCol w:w="2304"/>
        <w:gridCol w:w="2302"/>
      </w:tblGrid>
      <w:tr w:rsidR="003C64CC" w14:paraId="2CC77B2B" w14:textId="77777777">
        <w:trPr>
          <w:trHeight w:val="1033"/>
        </w:trPr>
        <w:tc>
          <w:tcPr>
            <w:tcW w:w="2302" w:type="dxa"/>
          </w:tcPr>
          <w:p w14:paraId="49356C56" w14:textId="77777777" w:rsidR="003C64CC" w:rsidRDefault="00EF3CBE"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A</w:t>
            </w:r>
          </w:p>
          <w:p w14:paraId="2189F470" w14:textId="77777777" w:rsidR="003C64CC" w:rsidRDefault="00EF3CBE">
            <w:pPr>
              <w:pStyle w:val="TableParagraph"/>
              <w:spacing w:before="35" w:line="310" w:lineRule="atLeast"/>
              <w:ind w:left="225" w:right="213" w:firstLine="182"/>
              <w:rPr>
                <w:sz w:val="18"/>
              </w:rPr>
            </w:pPr>
            <w:r>
              <w:rPr>
                <w:sz w:val="18"/>
              </w:rPr>
              <w:t>Počet daňovníkov, za ktorých sa platí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daň</w:t>
            </w:r>
          </w:p>
        </w:tc>
        <w:tc>
          <w:tcPr>
            <w:tcW w:w="2302" w:type="dxa"/>
          </w:tcPr>
          <w:p w14:paraId="44733452" w14:textId="77777777" w:rsidR="003C64CC" w:rsidRPr="002C0D7A" w:rsidRDefault="00EF3CBE" w:rsidP="002C0D7A">
            <w:pPr>
              <w:pStyle w:val="TableParagraph"/>
              <w:spacing w:line="204" w:lineRule="exact"/>
              <w:ind w:left="71"/>
              <w:jc w:val="center"/>
              <w:rPr>
                <w:b/>
                <w:i/>
                <w:sz w:val="24"/>
                <w:szCs w:val="24"/>
              </w:rPr>
            </w:pPr>
            <w:r w:rsidRPr="002C0D7A">
              <w:rPr>
                <w:b/>
                <w:i/>
                <w:sz w:val="24"/>
                <w:szCs w:val="24"/>
              </w:rPr>
              <w:t>B</w:t>
            </w:r>
          </w:p>
          <w:p w14:paraId="12AAFA25" w14:textId="77777777" w:rsidR="003C64CC" w:rsidRDefault="00EF3CBE">
            <w:pPr>
              <w:pStyle w:val="TableParagraph"/>
              <w:spacing w:before="105"/>
              <w:ind w:left="132" w:right="118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prenocovaní</w:t>
            </w:r>
          </w:p>
          <w:p w14:paraId="444B1470" w14:textId="77777777" w:rsidR="003C64CC" w:rsidRDefault="00EF3CBE">
            <w:pPr>
              <w:pStyle w:val="TableParagraph"/>
              <w:spacing w:before="102"/>
              <w:ind w:left="132" w:right="120"/>
              <w:jc w:val="center"/>
              <w:rPr>
                <w:sz w:val="16"/>
              </w:rPr>
            </w:pPr>
            <w:r>
              <w:rPr>
                <w:sz w:val="16"/>
              </w:rPr>
              <w:t>(základ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dane)</w:t>
            </w:r>
          </w:p>
        </w:tc>
        <w:tc>
          <w:tcPr>
            <w:tcW w:w="2304" w:type="dxa"/>
          </w:tcPr>
          <w:p w14:paraId="0F5BF2F8" w14:textId="77777777" w:rsidR="003C64CC" w:rsidRPr="002C0D7A" w:rsidRDefault="00EF3CBE" w:rsidP="002C0D7A">
            <w:pPr>
              <w:pStyle w:val="TableParagraph"/>
              <w:spacing w:line="206" w:lineRule="exact"/>
              <w:ind w:left="72"/>
              <w:jc w:val="center"/>
              <w:rPr>
                <w:b/>
                <w:sz w:val="24"/>
                <w:szCs w:val="24"/>
              </w:rPr>
            </w:pPr>
            <w:r w:rsidRPr="002C0D7A">
              <w:rPr>
                <w:b/>
                <w:w w:val="99"/>
                <w:sz w:val="24"/>
                <w:szCs w:val="24"/>
              </w:rPr>
              <w:t>C</w:t>
            </w:r>
          </w:p>
          <w:p w14:paraId="5584C53F" w14:textId="77777777" w:rsidR="003C64CC" w:rsidRDefault="00EF3CBE">
            <w:pPr>
              <w:pStyle w:val="TableParagraph"/>
              <w:spacing w:before="102"/>
              <w:ind w:left="621"/>
              <w:rPr>
                <w:sz w:val="18"/>
              </w:rPr>
            </w:pPr>
            <w:r>
              <w:rPr>
                <w:sz w:val="18"/>
              </w:rPr>
              <w:t>Sadzba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</w:p>
        </w:tc>
        <w:tc>
          <w:tcPr>
            <w:tcW w:w="2302" w:type="dxa"/>
          </w:tcPr>
          <w:p w14:paraId="618FE1B8" w14:textId="77777777" w:rsidR="003C64CC" w:rsidRDefault="00EF3CBE">
            <w:pPr>
              <w:pStyle w:val="TableParagraph"/>
              <w:spacing w:line="274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D = B 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</w:p>
          <w:p w14:paraId="67D335E5" w14:textId="77777777" w:rsidR="003C64CC" w:rsidRDefault="00EF3CBE">
            <w:pPr>
              <w:pStyle w:val="TableParagraph"/>
              <w:spacing w:before="133"/>
              <w:ind w:left="655"/>
              <w:rPr>
                <w:b/>
                <w:sz w:val="18"/>
              </w:rPr>
            </w:pPr>
            <w:r>
              <w:rPr>
                <w:b/>
                <w:sz w:val="18"/>
              </w:rPr>
              <w:t>Odvod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obci</w:t>
            </w:r>
          </w:p>
        </w:tc>
      </w:tr>
      <w:tr w:rsidR="003C64CC" w14:paraId="232D6E79" w14:textId="77777777">
        <w:trPr>
          <w:trHeight w:val="760"/>
        </w:trPr>
        <w:tc>
          <w:tcPr>
            <w:tcW w:w="2302" w:type="dxa"/>
          </w:tcPr>
          <w:p w14:paraId="7BCCE673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EB1D511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</w:tcPr>
          <w:p w14:paraId="0747E0CB" w14:textId="77777777" w:rsidR="003C64CC" w:rsidRDefault="003C64CC">
            <w:pPr>
              <w:pStyle w:val="TableParagraph"/>
              <w:spacing w:before="10"/>
              <w:rPr>
                <w:sz w:val="26"/>
              </w:rPr>
            </w:pPr>
          </w:p>
          <w:p w14:paraId="6B8789B6" w14:textId="411DBC3A" w:rsidR="003C64CC" w:rsidRDefault="00B2235B">
            <w:pPr>
              <w:pStyle w:val="TableParagraph"/>
              <w:ind w:left="689"/>
            </w:pPr>
            <w:r>
              <w:t>0,5</w:t>
            </w:r>
            <w:r w:rsidR="002548FD">
              <w:t>5</w:t>
            </w:r>
            <w:r w:rsidR="00EF3CBE">
              <w:t xml:space="preserve"> eura</w:t>
            </w:r>
          </w:p>
        </w:tc>
        <w:tc>
          <w:tcPr>
            <w:tcW w:w="2302" w:type="dxa"/>
          </w:tcPr>
          <w:p w14:paraId="49BAED4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4A4892D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20F3DBD8" w14:textId="77777777" w:rsidR="003C64CC" w:rsidRDefault="00EF3CBE">
            <w:pPr>
              <w:pStyle w:val="TableParagraph"/>
              <w:spacing w:line="27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2302" w:type="dxa"/>
            <w:tcBorders>
              <w:bottom w:val="nil"/>
            </w:tcBorders>
          </w:tcPr>
          <w:p w14:paraId="4645B6AC" w14:textId="77777777" w:rsidR="003C64CC" w:rsidRDefault="00EF3CBE">
            <w:pPr>
              <w:pStyle w:val="TableParagraph"/>
              <w:spacing w:line="27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606" w:type="dxa"/>
            <w:gridSpan w:val="2"/>
            <w:vMerge w:val="restart"/>
            <w:tcBorders>
              <w:bottom w:val="nil"/>
              <w:right w:val="nil"/>
            </w:tcBorders>
          </w:tcPr>
          <w:p w14:paraId="7B7DD01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3B3CA53" w14:textId="77777777">
        <w:trPr>
          <w:trHeight w:val="1067"/>
        </w:trPr>
        <w:tc>
          <w:tcPr>
            <w:tcW w:w="2302" w:type="dxa"/>
            <w:tcBorders>
              <w:top w:val="nil"/>
            </w:tcBorders>
          </w:tcPr>
          <w:p w14:paraId="572F4B34" w14:textId="77777777" w:rsidR="003C64CC" w:rsidRDefault="00EF3CBE">
            <w:pPr>
              <w:pStyle w:val="TableParagraph"/>
              <w:spacing w:before="66"/>
              <w:ind w:left="132" w:right="125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oslobodených</w:t>
            </w:r>
          </w:p>
        </w:tc>
        <w:tc>
          <w:tcPr>
            <w:tcW w:w="2302" w:type="dxa"/>
            <w:tcBorders>
              <w:top w:val="nil"/>
            </w:tcBorders>
          </w:tcPr>
          <w:p w14:paraId="4C64EB26" w14:textId="77777777" w:rsidR="003C64CC" w:rsidRDefault="00EF3CBE">
            <w:pPr>
              <w:pStyle w:val="TableParagraph"/>
              <w:spacing w:before="64" w:line="360" w:lineRule="auto"/>
              <w:ind w:left="132" w:right="120"/>
              <w:jc w:val="center"/>
              <w:rPr>
                <w:sz w:val="20"/>
              </w:rPr>
            </w:pPr>
            <w:r>
              <w:rPr>
                <w:sz w:val="20"/>
              </w:rPr>
              <w:t>Počet prenocovaní oslobodených od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</w:p>
          <w:p w14:paraId="569DE1CD" w14:textId="77777777" w:rsidR="003C64CC" w:rsidRDefault="00EF3CBE">
            <w:pPr>
              <w:pStyle w:val="TableParagraph"/>
              <w:spacing w:before="3"/>
              <w:ind w:left="132" w:right="117"/>
              <w:jc w:val="center"/>
              <w:rPr>
                <w:sz w:val="18"/>
              </w:rPr>
            </w:pP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ubytovanie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1EC5CE1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567E6CA4" w14:textId="77777777">
        <w:trPr>
          <w:trHeight w:val="633"/>
        </w:trPr>
        <w:tc>
          <w:tcPr>
            <w:tcW w:w="2302" w:type="dxa"/>
          </w:tcPr>
          <w:p w14:paraId="0365C0E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1A613D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B54FD19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1CF36794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4B1AB122" w14:textId="77777777" w:rsidR="003C64CC" w:rsidRDefault="00EF3CBE">
            <w:pPr>
              <w:pStyle w:val="TableParagraph"/>
              <w:spacing w:line="274" w:lineRule="exact"/>
              <w:ind w:left="132" w:right="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 =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A+E</w:t>
            </w:r>
          </w:p>
        </w:tc>
        <w:tc>
          <w:tcPr>
            <w:tcW w:w="2302" w:type="dxa"/>
            <w:tcBorders>
              <w:bottom w:val="nil"/>
            </w:tcBorders>
          </w:tcPr>
          <w:p w14:paraId="5A0A5239" w14:textId="77777777" w:rsidR="003C64CC" w:rsidRDefault="00EF3CBE">
            <w:pPr>
              <w:pStyle w:val="TableParagraph"/>
              <w:spacing w:line="274" w:lineRule="exact"/>
              <w:ind w:left="132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 =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B+F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9012B9F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4936AB43" w14:textId="77777777">
        <w:trPr>
          <w:trHeight w:val="378"/>
        </w:trPr>
        <w:tc>
          <w:tcPr>
            <w:tcW w:w="2302" w:type="dxa"/>
            <w:tcBorders>
              <w:top w:val="nil"/>
            </w:tcBorders>
          </w:tcPr>
          <w:p w14:paraId="40D9530F" w14:textId="77777777" w:rsidR="003C64CC" w:rsidRDefault="00EF3CBE">
            <w:pPr>
              <w:pStyle w:val="TableParagraph"/>
              <w:spacing w:before="66"/>
              <w:ind w:left="132" w:right="126"/>
              <w:jc w:val="center"/>
              <w:rPr>
                <w:sz w:val="18"/>
              </w:rPr>
            </w:pPr>
            <w:r>
              <w:rPr>
                <w:sz w:val="18"/>
              </w:rPr>
              <w:t>Počet ubytovaných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2302" w:type="dxa"/>
            <w:tcBorders>
              <w:top w:val="nil"/>
            </w:tcBorders>
          </w:tcPr>
          <w:p w14:paraId="6C544C6D" w14:textId="77777777" w:rsidR="003C64CC" w:rsidRDefault="00EF3CBE">
            <w:pPr>
              <w:pStyle w:val="TableParagraph"/>
              <w:spacing w:before="66"/>
              <w:ind w:left="132" w:right="121"/>
              <w:jc w:val="center"/>
              <w:rPr>
                <w:sz w:val="18"/>
              </w:rPr>
            </w:pPr>
            <w:r>
              <w:rPr>
                <w:sz w:val="18"/>
              </w:rPr>
              <w:t>Počet prenocovaní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904D39A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792958B2" w14:textId="77777777">
        <w:trPr>
          <w:trHeight w:val="794"/>
        </w:trPr>
        <w:tc>
          <w:tcPr>
            <w:tcW w:w="2302" w:type="dxa"/>
          </w:tcPr>
          <w:p w14:paraId="51550DF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4705BAC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1DA923F" w14:textId="77777777" w:rsidR="003C64CC" w:rsidRDefault="003C64CC">
            <w:pPr>
              <w:rPr>
                <w:sz w:val="2"/>
                <w:szCs w:val="2"/>
              </w:rPr>
            </w:pPr>
          </w:p>
        </w:tc>
      </w:tr>
    </w:tbl>
    <w:p w14:paraId="423C8E63" w14:textId="77777777" w:rsidR="003C64CC" w:rsidRDefault="003C64CC">
      <w:pPr>
        <w:pStyle w:val="Zkladntext"/>
      </w:pPr>
    </w:p>
    <w:p w14:paraId="282F5132" w14:textId="77777777" w:rsidR="003C64CC" w:rsidRDefault="003C64CC">
      <w:pPr>
        <w:pStyle w:val="Zkladntext"/>
      </w:pPr>
    </w:p>
    <w:p w14:paraId="3A4AADDA" w14:textId="77777777" w:rsidR="003C64CC" w:rsidRDefault="003C64CC">
      <w:pPr>
        <w:pStyle w:val="Zkladntext"/>
        <w:spacing w:before="7"/>
        <w:rPr>
          <w:sz w:val="17"/>
        </w:rPr>
      </w:pPr>
    </w:p>
    <w:p w14:paraId="5DFC50FF" w14:textId="77777777" w:rsidR="003C64CC" w:rsidRDefault="00EF3CBE">
      <w:pPr>
        <w:spacing w:before="93"/>
        <w:ind w:left="192"/>
      </w:pPr>
      <w:r>
        <w:rPr>
          <w:spacing w:val="-1"/>
        </w:rPr>
        <w:t>V....................................</w:t>
      </w:r>
      <w:r>
        <w:rPr>
          <w:spacing w:val="-16"/>
        </w:rPr>
        <w:t xml:space="preserve"> </w:t>
      </w:r>
      <w:r>
        <w:t>dňa.............................</w:t>
      </w:r>
    </w:p>
    <w:p w14:paraId="33BC2772" w14:textId="77777777" w:rsidR="003C64CC" w:rsidRDefault="003C64CC">
      <w:pPr>
        <w:pStyle w:val="Zkladntext"/>
        <w:rPr>
          <w:sz w:val="24"/>
        </w:rPr>
      </w:pPr>
    </w:p>
    <w:p w14:paraId="54420DF7" w14:textId="77777777" w:rsidR="003C64CC" w:rsidRDefault="003C64CC">
      <w:pPr>
        <w:pStyle w:val="Zkladntext"/>
      </w:pPr>
    </w:p>
    <w:p w14:paraId="051E9680" w14:textId="77777777" w:rsidR="003C64CC" w:rsidRDefault="00EF3CBE">
      <w:pPr>
        <w:pStyle w:val="Nadpis2"/>
        <w:spacing w:before="0"/>
      </w:pPr>
      <w:r>
        <w:rPr>
          <w:spacing w:val="-1"/>
        </w:rPr>
        <w:t>Výkaz</w:t>
      </w:r>
      <w:r>
        <w:rPr>
          <w:spacing w:val="16"/>
        </w:rPr>
        <w:t xml:space="preserve"> </w:t>
      </w:r>
      <w:r>
        <w:rPr>
          <w:spacing w:val="-1"/>
        </w:rPr>
        <w:t>vystavil:...................................................</w:t>
      </w:r>
    </w:p>
    <w:p w14:paraId="018050D8" w14:textId="77777777" w:rsidR="003C64CC" w:rsidRDefault="00EF3CBE">
      <w:pPr>
        <w:spacing w:before="125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4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5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</w:t>
      </w:r>
      <w:r>
        <w:rPr>
          <w:spacing w:val="-1"/>
          <w:sz w:val="16"/>
        </w:rPr>
        <w:t xml:space="preserve"> </w:t>
      </w:r>
      <w:r>
        <w:rPr>
          <w:sz w:val="16"/>
        </w:rPr>
        <w:t>zmysle</w:t>
      </w:r>
      <w:r>
        <w:rPr>
          <w:spacing w:val="-4"/>
          <w:sz w:val="16"/>
        </w:rPr>
        <w:t xml:space="preserve"> </w:t>
      </w:r>
      <w:r>
        <w:rPr>
          <w:sz w:val="16"/>
        </w:rPr>
        <w:t>zákona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4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5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Z.z</w:t>
      </w:r>
      <w:proofErr w:type="spellEnd"/>
      <w:r>
        <w:rPr>
          <w:sz w:val="16"/>
        </w:rPr>
        <w:t>.</w:t>
      </w:r>
    </w:p>
    <w:p w14:paraId="32AA259E" w14:textId="77777777" w:rsidR="003C64CC" w:rsidRDefault="003C64CC">
      <w:pPr>
        <w:pStyle w:val="Zkladntext"/>
        <w:rPr>
          <w:sz w:val="18"/>
        </w:rPr>
      </w:pPr>
    </w:p>
    <w:p w14:paraId="4471EC40" w14:textId="77777777" w:rsidR="003C64CC" w:rsidRDefault="003C64CC">
      <w:pPr>
        <w:pStyle w:val="Zkladntext"/>
        <w:rPr>
          <w:sz w:val="18"/>
        </w:rPr>
      </w:pPr>
    </w:p>
    <w:p w14:paraId="61812E06" w14:textId="77777777" w:rsidR="003C64CC" w:rsidRDefault="003C64CC">
      <w:pPr>
        <w:pStyle w:val="Zkladntext"/>
        <w:rPr>
          <w:sz w:val="18"/>
        </w:rPr>
      </w:pPr>
    </w:p>
    <w:p w14:paraId="33CF8B60" w14:textId="77777777" w:rsidR="003C64CC" w:rsidRDefault="003C64CC">
      <w:pPr>
        <w:pStyle w:val="Zkladntext"/>
        <w:rPr>
          <w:sz w:val="18"/>
        </w:rPr>
      </w:pPr>
    </w:p>
    <w:p w14:paraId="3C22AAA2" w14:textId="77777777" w:rsidR="003C64CC" w:rsidRDefault="003C64CC">
      <w:pPr>
        <w:pStyle w:val="Zkladntext"/>
        <w:rPr>
          <w:sz w:val="18"/>
        </w:rPr>
      </w:pPr>
    </w:p>
    <w:p w14:paraId="18F8CAA4" w14:textId="77777777" w:rsidR="003C64CC" w:rsidRDefault="003C64CC">
      <w:pPr>
        <w:pStyle w:val="Zkladntext"/>
        <w:rPr>
          <w:sz w:val="18"/>
        </w:rPr>
      </w:pPr>
    </w:p>
    <w:p w14:paraId="1B82BB7D" w14:textId="77777777" w:rsidR="003C64CC" w:rsidRDefault="003C64CC">
      <w:pPr>
        <w:pStyle w:val="Zkladntext"/>
        <w:spacing w:before="3"/>
        <w:rPr>
          <w:sz w:val="14"/>
        </w:rPr>
      </w:pPr>
    </w:p>
    <w:p w14:paraId="015F6FF3" w14:textId="77777777" w:rsidR="003C64CC" w:rsidRDefault="00EF3CBE">
      <w:pPr>
        <w:pStyle w:val="Nadpis2"/>
        <w:tabs>
          <w:tab w:val="left" w:pos="5203"/>
        </w:tabs>
        <w:spacing w:before="0"/>
      </w:pPr>
      <w:r>
        <w:t>.....................................</w:t>
      </w:r>
      <w:r>
        <w:tab/>
        <w:t>...............................................................</w:t>
      </w:r>
    </w:p>
    <w:p w14:paraId="45565FF8" w14:textId="77777777" w:rsidR="003C64CC" w:rsidRDefault="00EF3CBE">
      <w:pPr>
        <w:tabs>
          <w:tab w:val="left" w:pos="5233"/>
        </w:tabs>
        <w:spacing w:before="126"/>
        <w:ind w:left="192"/>
      </w:pPr>
      <w:r>
        <w:t>Pečiatka</w:t>
      </w:r>
      <w:r>
        <w:rPr>
          <w:spacing w:val="-5"/>
        </w:rPr>
        <w:t xml:space="preserve"> </w:t>
      </w:r>
      <w:r>
        <w:t>platiteľa</w:t>
      </w:r>
      <w:r>
        <w:rPr>
          <w:spacing w:val="-2"/>
        </w:rPr>
        <w:t xml:space="preserve"> </w:t>
      </w:r>
      <w:r>
        <w:t>dane</w:t>
      </w:r>
      <w:r>
        <w:tab/>
        <w:t>Podpis oprávnenej osoby platiteľa</w:t>
      </w:r>
      <w:r>
        <w:rPr>
          <w:spacing w:val="-22"/>
        </w:rPr>
        <w:t xml:space="preserve"> </w:t>
      </w:r>
      <w:r>
        <w:t>dane</w:t>
      </w:r>
    </w:p>
    <w:p w14:paraId="4F622217" w14:textId="77777777" w:rsidR="001C7576" w:rsidRDefault="001C7576">
      <w:pPr>
        <w:tabs>
          <w:tab w:val="left" w:pos="5233"/>
        </w:tabs>
        <w:spacing w:before="126"/>
        <w:ind w:left="192"/>
      </w:pPr>
    </w:p>
    <w:p w14:paraId="02C2AC91" w14:textId="77777777" w:rsidR="001C7576" w:rsidRDefault="001C7576">
      <w:pPr>
        <w:tabs>
          <w:tab w:val="left" w:pos="5233"/>
        </w:tabs>
        <w:spacing w:before="126"/>
        <w:ind w:left="192"/>
      </w:pPr>
    </w:p>
    <w:p w14:paraId="0162F2D9" w14:textId="77777777" w:rsidR="001C7576" w:rsidRDefault="001C7576">
      <w:pPr>
        <w:tabs>
          <w:tab w:val="left" w:pos="5233"/>
        </w:tabs>
        <w:spacing w:before="126"/>
        <w:ind w:left="192"/>
      </w:pPr>
    </w:p>
    <w:sectPr w:rsidR="001C7576">
      <w:type w:val="continuous"/>
      <w:pgSz w:w="11910" w:h="16840"/>
      <w:pgMar w:top="880" w:right="1000" w:bottom="94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7EE3A" w14:textId="77777777" w:rsidR="002D4901" w:rsidRDefault="002D4901">
      <w:r>
        <w:separator/>
      </w:r>
    </w:p>
  </w:endnote>
  <w:endnote w:type="continuationSeparator" w:id="0">
    <w:p w14:paraId="6B353EE7" w14:textId="77777777" w:rsidR="002D4901" w:rsidRDefault="002D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F701C" w14:textId="77777777" w:rsidR="003C64CC" w:rsidRDefault="00D139EA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9F8D39" wp14:editId="41F9A1BE">
              <wp:simplePos x="0" y="0"/>
              <wp:positionH relativeFrom="page">
                <wp:posOffset>3642995</wp:posOffset>
              </wp:positionH>
              <wp:positionV relativeFrom="page">
                <wp:posOffset>10070465</wp:posOffset>
              </wp:positionV>
              <wp:extent cx="28765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ECE4B" w14:textId="77777777" w:rsidR="003C64CC" w:rsidRDefault="00EF3CBE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37E98">
                            <w:rPr>
                              <w:noProof/>
                              <w:sz w:val="16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F8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6.85pt;margin-top:792.95pt;width:22.6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BCsrA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" filled="f" stroked="f">
              <v:textbox inset="0,0,0,0">
                <w:txbxContent>
                  <w:p w14:paraId="20BECE4B" w14:textId="77777777" w:rsidR="003C64CC" w:rsidRDefault="00EF3CBE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37E98">
                      <w:rPr>
                        <w:noProof/>
                        <w:sz w:val="16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19B1FD" w14:textId="77777777" w:rsidR="002D4901" w:rsidRDefault="002D4901">
      <w:r>
        <w:separator/>
      </w:r>
    </w:p>
  </w:footnote>
  <w:footnote w:type="continuationSeparator" w:id="0">
    <w:p w14:paraId="19AB94E4" w14:textId="77777777" w:rsidR="002D4901" w:rsidRDefault="002D4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458"/>
    <w:multiLevelType w:val="hybridMultilevel"/>
    <w:tmpl w:val="6310DFE0"/>
    <w:lvl w:ilvl="0" w:tplc="3C64132C">
      <w:start w:val="1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46ACACC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A39ADDD2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423AFCC8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28AE08C0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0930B4FC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D1F648FE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A6FE01AA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58E60202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1" w15:restartNumberingAfterBreak="0">
    <w:nsid w:val="07784951"/>
    <w:multiLevelType w:val="hybridMultilevel"/>
    <w:tmpl w:val="E42C1990"/>
    <w:lvl w:ilvl="0" w:tplc="F098A68C">
      <w:start w:val="1"/>
      <w:numFmt w:val="decimal"/>
      <w:lvlText w:val="(%1)"/>
      <w:lvlJc w:val="left"/>
      <w:pPr>
        <w:ind w:left="553" w:hanging="361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B2B71C">
      <w:numFmt w:val="bullet"/>
      <w:lvlText w:val="•"/>
      <w:lvlJc w:val="left"/>
      <w:pPr>
        <w:ind w:left="1500" w:hanging="361"/>
      </w:pPr>
      <w:rPr>
        <w:rFonts w:hint="default"/>
        <w:lang w:val="sk-SK" w:eastAsia="en-US" w:bidi="ar-SA"/>
      </w:rPr>
    </w:lvl>
    <w:lvl w:ilvl="2" w:tplc="2B1AE426">
      <w:numFmt w:val="bullet"/>
      <w:lvlText w:val="•"/>
      <w:lvlJc w:val="left"/>
      <w:pPr>
        <w:ind w:left="2441" w:hanging="361"/>
      </w:pPr>
      <w:rPr>
        <w:rFonts w:hint="default"/>
        <w:lang w:val="sk-SK" w:eastAsia="en-US" w:bidi="ar-SA"/>
      </w:rPr>
    </w:lvl>
    <w:lvl w:ilvl="3" w:tplc="38A68218">
      <w:numFmt w:val="bullet"/>
      <w:lvlText w:val="•"/>
      <w:lvlJc w:val="left"/>
      <w:pPr>
        <w:ind w:left="3381" w:hanging="361"/>
      </w:pPr>
      <w:rPr>
        <w:rFonts w:hint="default"/>
        <w:lang w:val="sk-SK" w:eastAsia="en-US" w:bidi="ar-SA"/>
      </w:rPr>
    </w:lvl>
    <w:lvl w:ilvl="4" w:tplc="3EC0C63C">
      <w:numFmt w:val="bullet"/>
      <w:lvlText w:val="•"/>
      <w:lvlJc w:val="left"/>
      <w:pPr>
        <w:ind w:left="4322" w:hanging="361"/>
      </w:pPr>
      <w:rPr>
        <w:rFonts w:hint="default"/>
        <w:lang w:val="sk-SK" w:eastAsia="en-US" w:bidi="ar-SA"/>
      </w:rPr>
    </w:lvl>
    <w:lvl w:ilvl="5" w:tplc="7A6AA2F6">
      <w:numFmt w:val="bullet"/>
      <w:lvlText w:val="•"/>
      <w:lvlJc w:val="left"/>
      <w:pPr>
        <w:ind w:left="5263" w:hanging="361"/>
      </w:pPr>
      <w:rPr>
        <w:rFonts w:hint="default"/>
        <w:lang w:val="sk-SK" w:eastAsia="en-US" w:bidi="ar-SA"/>
      </w:rPr>
    </w:lvl>
    <w:lvl w:ilvl="6" w:tplc="49022A4E">
      <w:numFmt w:val="bullet"/>
      <w:lvlText w:val="•"/>
      <w:lvlJc w:val="left"/>
      <w:pPr>
        <w:ind w:left="6203" w:hanging="361"/>
      </w:pPr>
      <w:rPr>
        <w:rFonts w:hint="default"/>
        <w:lang w:val="sk-SK" w:eastAsia="en-US" w:bidi="ar-SA"/>
      </w:rPr>
    </w:lvl>
    <w:lvl w:ilvl="7" w:tplc="4CE20E3A">
      <w:numFmt w:val="bullet"/>
      <w:lvlText w:val="•"/>
      <w:lvlJc w:val="left"/>
      <w:pPr>
        <w:ind w:left="7144" w:hanging="361"/>
      </w:pPr>
      <w:rPr>
        <w:rFonts w:hint="default"/>
        <w:lang w:val="sk-SK" w:eastAsia="en-US" w:bidi="ar-SA"/>
      </w:rPr>
    </w:lvl>
    <w:lvl w:ilvl="8" w:tplc="2B8E2D3E">
      <w:numFmt w:val="bullet"/>
      <w:lvlText w:val="•"/>
      <w:lvlJc w:val="left"/>
      <w:pPr>
        <w:ind w:left="8085" w:hanging="361"/>
      </w:pPr>
      <w:rPr>
        <w:rFonts w:hint="default"/>
        <w:lang w:val="sk-SK" w:eastAsia="en-US" w:bidi="ar-SA"/>
      </w:rPr>
    </w:lvl>
  </w:abstractNum>
  <w:abstractNum w:abstractNumId="2" w15:restartNumberingAfterBreak="0">
    <w:nsid w:val="0CC64066"/>
    <w:multiLevelType w:val="hybridMultilevel"/>
    <w:tmpl w:val="AFE67EC2"/>
    <w:lvl w:ilvl="0" w:tplc="7C5A0830">
      <w:start w:val="2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6C705E4A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9800C30E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64660BF2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BAF4D4FA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3A72700E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2F264764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41189994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616E30BC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1B5B2A7C"/>
    <w:multiLevelType w:val="hybridMultilevel"/>
    <w:tmpl w:val="0922C702"/>
    <w:lvl w:ilvl="0" w:tplc="3CDACBC4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A5763832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46DCE73E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EE7C9A3A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DEEC9B6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EB56C83E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6B7288EA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FFC24956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DC064FAA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4" w15:restartNumberingAfterBreak="0">
    <w:nsid w:val="1C325D6E"/>
    <w:multiLevelType w:val="hybridMultilevel"/>
    <w:tmpl w:val="0FD0F146"/>
    <w:lvl w:ilvl="0" w:tplc="8D8E061C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528A90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3D80B23C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38AEC7F2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C3836D4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BB1CCDDA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9E8CFA58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B16E7B70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1D54A2F6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5" w15:restartNumberingAfterBreak="0">
    <w:nsid w:val="25416337"/>
    <w:multiLevelType w:val="hybridMultilevel"/>
    <w:tmpl w:val="234091E0"/>
    <w:lvl w:ilvl="0" w:tplc="D5EA2C4A">
      <w:start w:val="1"/>
      <w:numFmt w:val="decimal"/>
      <w:lvlText w:val="(%1)"/>
      <w:lvlJc w:val="left"/>
      <w:pPr>
        <w:ind w:left="192" w:hanging="246"/>
      </w:pPr>
      <w:rPr>
        <w:rFonts w:ascii="Arial" w:eastAsia="Arial" w:hAnsi="Arial" w:cs="Arial" w:hint="default"/>
        <w:w w:val="99"/>
        <w:sz w:val="18"/>
        <w:szCs w:val="18"/>
        <w:lang w:val="sk-SK" w:eastAsia="en-US" w:bidi="ar-SA"/>
      </w:rPr>
    </w:lvl>
    <w:lvl w:ilvl="1" w:tplc="7AE8A2B6">
      <w:start w:val="1"/>
      <w:numFmt w:val="lowerLetter"/>
      <w:lvlText w:val="%2)"/>
      <w:lvlJc w:val="left"/>
      <w:pPr>
        <w:ind w:left="591" w:hanging="289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946A1D16">
      <w:numFmt w:val="bullet"/>
      <w:lvlText w:val="•"/>
      <w:lvlJc w:val="left"/>
      <w:pPr>
        <w:ind w:left="1640" w:hanging="289"/>
      </w:pPr>
      <w:rPr>
        <w:rFonts w:hint="default"/>
        <w:lang w:val="sk-SK" w:eastAsia="en-US" w:bidi="ar-SA"/>
      </w:rPr>
    </w:lvl>
    <w:lvl w:ilvl="3" w:tplc="3280C538">
      <w:numFmt w:val="bullet"/>
      <w:lvlText w:val="•"/>
      <w:lvlJc w:val="left"/>
      <w:pPr>
        <w:ind w:left="2681" w:hanging="289"/>
      </w:pPr>
      <w:rPr>
        <w:rFonts w:hint="default"/>
        <w:lang w:val="sk-SK" w:eastAsia="en-US" w:bidi="ar-SA"/>
      </w:rPr>
    </w:lvl>
    <w:lvl w:ilvl="4" w:tplc="888E55B0">
      <w:numFmt w:val="bullet"/>
      <w:lvlText w:val="•"/>
      <w:lvlJc w:val="left"/>
      <w:pPr>
        <w:ind w:left="3722" w:hanging="289"/>
      </w:pPr>
      <w:rPr>
        <w:rFonts w:hint="default"/>
        <w:lang w:val="sk-SK" w:eastAsia="en-US" w:bidi="ar-SA"/>
      </w:rPr>
    </w:lvl>
    <w:lvl w:ilvl="5" w:tplc="D1A64322">
      <w:numFmt w:val="bullet"/>
      <w:lvlText w:val="•"/>
      <w:lvlJc w:val="left"/>
      <w:pPr>
        <w:ind w:left="4762" w:hanging="289"/>
      </w:pPr>
      <w:rPr>
        <w:rFonts w:hint="default"/>
        <w:lang w:val="sk-SK" w:eastAsia="en-US" w:bidi="ar-SA"/>
      </w:rPr>
    </w:lvl>
    <w:lvl w:ilvl="6" w:tplc="BF32614A">
      <w:numFmt w:val="bullet"/>
      <w:lvlText w:val="•"/>
      <w:lvlJc w:val="left"/>
      <w:pPr>
        <w:ind w:left="5803" w:hanging="289"/>
      </w:pPr>
      <w:rPr>
        <w:rFonts w:hint="default"/>
        <w:lang w:val="sk-SK" w:eastAsia="en-US" w:bidi="ar-SA"/>
      </w:rPr>
    </w:lvl>
    <w:lvl w:ilvl="7" w:tplc="C6D2EDFC">
      <w:numFmt w:val="bullet"/>
      <w:lvlText w:val="•"/>
      <w:lvlJc w:val="left"/>
      <w:pPr>
        <w:ind w:left="6844" w:hanging="289"/>
      </w:pPr>
      <w:rPr>
        <w:rFonts w:hint="default"/>
        <w:lang w:val="sk-SK" w:eastAsia="en-US" w:bidi="ar-SA"/>
      </w:rPr>
    </w:lvl>
    <w:lvl w:ilvl="8" w:tplc="6ED8BA08">
      <w:numFmt w:val="bullet"/>
      <w:lvlText w:val="•"/>
      <w:lvlJc w:val="left"/>
      <w:pPr>
        <w:ind w:left="7884" w:hanging="289"/>
      </w:pPr>
      <w:rPr>
        <w:rFonts w:hint="default"/>
        <w:lang w:val="sk-SK" w:eastAsia="en-US" w:bidi="ar-SA"/>
      </w:rPr>
    </w:lvl>
  </w:abstractNum>
  <w:abstractNum w:abstractNumId="6" w15:restartNumberingAfterBreak="0">
    <w:nsid w:val="28DF3735"/>
    <w:multiLevelType w:val="hybridMultilevel"/>
    <w:tmpl w:val="56902BBE"/>
    <w:lvl w:ilvl="0" w:tplc="9342DF92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85E40A32">
      <w:numFmt w:val="bullet"/>
      <w:lvlText w:val="•"/>
      <w:lvlJc w:val="left"/>
      <w:pPr>
        <w:ind w:left="1554" w:hanging="428"/>
      </w:pPr>
      <w:rPr>
        <w:rFonts w:hint="default"/>
        <w:lang w:val="sk-SK" w:eastAsia="en-US" w:bidi="ar-SA"/>
      </w:rPr>
    </w:lvl>
    <w:lvl w:ilvl="2" w:tplc="8BFA5AAE">
      <w:numFmt w:val="bullet"/>
      <w:lvlText w:val="•"/>
      <w:lvlJc w:val="left"/>
      <w:pPr>
        <w:ind w:left="2489" w:hanging="428"/>
      </w:pPr>
      <w:rPr>
        <w:rFonts w:hint="default"/>
        <w:lang w:val="sk-SK" w:eastAsia="en-US" w:bidi="ar-SA"/>
      </w:rPr>
    </w:lvl>
    <w:lvl w:ilvl="3" w:tplc="1F3A74CE">
      <w:numFmt w:val="bullet"/>
      <w:lvlText w:val="•"/>
      <w:lvlJc w:val="left"/>
      <w:pPr>
        <w:ind w:left="3423" w:hanging="428"/>
      </w:pPr>
      <w:rPr>
        <w:rFonts w:hint="default"/>
        <w:lang w:val="sk-SK" w:eastAsia="en-US" w:bidi="ar-SA"/>
      </w:rPr>
    </w:lvl>
    <w:lvl w:ilvl="4" w:tplc="A4FCC71A">
      <w:numFmt w:val="bullet"/>
      <w:lvlText w:val="•"/>
      <w:lvlJc w:val="left"/>
      <w:pPr>
        <w:ind w:left="4358" w:hanging="428"/>
      </w:pPr>
      <w:rPr>
        <w:rFonts w:hint="default"/>
        <w:lang w:val="sk-SK" w:eastAsia="en-US" w:bidi="ar-SA"/>
      </w:rPr>
    </w:lvl>
    <w:lvl w:ilvl="5" w:tplc="D442650E">
      <w:numFmt w:val="bullet"/>
      <w:lvlText w:val="•"/>
      <w:lvlJc w:val="left"/>
      <w:pPr>
        <w:ind w:left="5293" w:hanging="428"/>
      </w:pPr>
      <w:rPr>
        <w:rFonts w:hint="default"/>
        <w:lang w:val="sk-SK" w:eastAsia="en-US" w:bidi="ar-SA"/>
      </w:rPr>
    </w:lvl>
    <w:lvl w:ilvl="6" w:tplc="5F3ACE76">
      <w:numFmt w:val="bullet"/>
      <w:lvlText w:val="•"/>
      <w:lvlJc w:val="left"/>
      <w:pPr>
        <w:ind w:left="6227" w:hanging="428"/>
      </w:pPr>
      <w:rPr>
        <w:rFonts w:hint="default"/>
        <w:lang w:val="sk-SK" w:eastAsia="en-US" w:bidi="ar-SA"/>
      </w:rPr>
    </w:lvl>
    <w:lvl w:ilvl="7" w:tplc="411EB15E">
      <w:numFmt w:val="bullet"/>
      <w:lvlText w:val="•"/>
      <w:lvlJc w:val="left"/>
      <w:pPr>
        <w:ind w:left="7162" w:hanging="428"/>
      </w:pPr>
      <w:rPr>
        <w:rFonts w:hint="default"/>
        <w:lang w:val="sk-SK" w:eastAsia="en-US" w:bidi="ar-SA"/>
      </w:rPr>
    </w:lvl>
    <w:lvl w:ilvl="8" w:tplc="FB348ADC">
      <w:numFmt w:val="bullet"/>
      <w:lvlText w:val="•"/>
      <w:lvlJc w:val="left"/>
      <w:pPr>
        <w:ind w:left="8097" w:hanging="428"/>
      </w:pPr>
      <w:rPr>
        <w:rFonts w:hint="default"/>
        <w:lang w:val="sk-SK" w:eastAsia="en-US" w:bidi="ar-SA"/>
      </w:rPr>
    </w:lvl>
  </w:abstractNum>
  <w:abstractNum w:abstractNumId="7" w15:restartNumberingAfterBreak="0">
    <w:nsid w:val="29D76462"/>
    <w:multiLevelType w:val="hybridMultilevel"/>
    <w:tmpl w:val="8BE091F2"/>
    <w:lvl w:ilvl="0" w:tplc="79E2436C">
      <w:start w:val="1"/>
      <w:numFmt w:val="lowerLetter"/>
      <w:lvlText w:val="%1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2FAA2E2">
      <w:numFmt w:val="bullet"/>
      <w:lvlText w:val="•"/>
      <w:lvlJc w:val="left"/>
      <w:pPr>
        <w:ind w:left="1824" w:hanging="360"/>
      </w:pPr>
      <w:rPr>
        <w:rFonts w:hint="default"/>
        <w:lang w:val="sk-SK" w:eastAsia="en-US" w:bidi="ar-SA"/>
      </w:rPr>
    </w:lvl>
    <w:lvl w:ilvl="2" w:tplc="2CAC3760">
      <w:numFmt w:val="bullet"/>
      <w:lvlText w:val="•"/>
      <w:lvlJc w:val="left"/>
      <w:pPr>
        <w:ind w:left="2729" w:hanging="360"/>
      </w:pPr>
      <w:rPr>
        <w:rFonts w:hint="default"/>
        <w:lang w:val="sk-SK" w:eastAsia="en-US" w:bidi="ar-SA"/>
      </w:rPr>
    </w:lvl>
    <w:lvl w:ilvl="3" w:tplc="DBD2AA80">
      <w:numFmt w:val="bullet"/>
      <w:lvlText w:val="•"/>
      <w:lvlJc w:val="left"/>
      <w:pPr>
        <w:ind w:left="3633" w:hanging="360"/>
      </w:pPr>
      <w:rPr>
        <w:rFonts w:hint="default"/>
        <w:lang w:val="sk-SK" w:eastAsia="en-US" w:bidi="ar-SA"/>
      </w:rPr>
    </w:lvl>
    <w:lvl w:ilvl="4" w:tplc="6278199E">
      <w:numFmt w:val="bullet"/>
      <w:lvlText w:val="•"/>
      <w:lvlJc w:val="left"/>
      <w:pPr>
        <w:ind w:left="4538" w:hanging="360"/>
      </w:pPr>
      <w:rPr>
        <w:rFonts w:hint="default"/>
        <w:lang w:val="sk-SK" w:eastAsia="en-US" w:bidi="ar-SA"/>
      </w:rPr>
    </w:lvl>
    <w:lvl w:ilvl="5" w:tplc="49A6DB76">
      <w:numFmt w:val="bullet"/>
      <w:lvlText w:val="•"/>
      <w:lvlJc w:val="left"/>
      <w:pPr>
        <w:ind w:left="5443" w:hanging="360"/>
      </w:pPr>
      <w:rPr>
        <w:rFonts w:hint="default"/>
        <w:lang w:val="sk-SK" w:eastAsia="en-US" w:bidi="ar-SA"/>
      </w:rPr>
    </w:lvl>
    <w:lvl w:ilvl="6" w:tplc="E7B0F032">
      <w:numFmt w:val="bullet"/>
      <w:lvlText w:val="•"/>
      <w:lvlJc w:val="left"/>
      <w:pPr>
        <w:ind w:left="6347" w:hanging="360"/>
      </w:pPr>
      <w:rPr>
        <w:rFonts w:hint="default"/>
        <w:lang w:val="sk-SK" w:eastAsia="en-US" w:bidi="ar-SA"/>
      </w:rPr>
    </w:lvl>
    <w:lvl w:ilvl="7" w:tplc="6460280A">
      <w:numFmt w:val="bullet"/>
      <w:lvlText w:val="•"/>
      <w:lvlJc w:val="left"/>
      <w:pPr>
        <w:ind w:left="7252" w:hanging="360"/>
      </w:pPr>
      <w:rPr>
        <w:rFonts w:hint="default"/>
        <w:lang w:val="sk-SK" w:eastAsia="en-US" w:bidi="ar-SA"/>
      </w:rPr>
    </w:lvl>
    <w:lvl w:ilvl="8" w:tplc="5D700AEC">
      <w:numFmt w:val="bullet"/>
      <w:lvlText w:val="•"/>
      <w:lvlJc w:val="left"/>
      <w:pPr>
        <w:ind w:left="8157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2A18131E"/>
    <w:multiLevelType w:val="hybridMultilevel"/>
    <w:tmpl w:val="3E4EB536"/>
    <w:lvl w:ilvl="0" w:tplc="1848D01C">
      <w:start w:val="1"/>
      <w:numFmt w:val="lowerLetter"/>
      <w:lvlText w:val="%1)"/>
      <w:lvlJc w:val="left"/>
      <w:pPr>
        <w:ind w:left="5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2" w:hanging="360"/>
      </w:pPr>
    </w:lvl>
    <w:lvl w:ilvl="2" w:tplc="041B001B" w:tentative="1">
      <w:start w:val="1"/>
      <w:numFmt w:val="lowerRoman"/>
      <w:lvlText w:val="%3."/>
      <w:lvlJc w:val="right"/>
      <w:pPr>
        <w:ind w:left="1992" w:hanging="180"/>
      </w:pPr>
    </w:lvl>
    <w:lvl w:ilvl="3" w:tplc="041B000F" w:tentative="1">
      <w:start w:val="1"/>
      <w:numFmt w:val="decimal"/>
      <w:lvlText w:val="%4."/>
      <w:lvlJc w:val="left"/>
      <w:pPr>
        <w:ind w:left="2712" w:hanging="360"/>
      </w:pPr>
    </w:lvl>
    <w:lvl w:ilvl="4" w:tplc="041B0019" w:tentative="1">
      <w:start w:val="1"/>
      <w:numFmt w:val="lowerLetter"/>
      <w:lvlText w:val="%5."/>
      <w:lvlJc w:val="left"/>
      <w:pPr>
        <w:ind w:left="3432" w:hanging="360"/>
      </w:pPr>
    </w:lvl>
    <w:lvl w:ilvl="5" w:tplc="041B001B" w:tentative="1">
      <w:start w:val="1"/>
      <w:numFmt w:val="lowerRoman"/>
      <w:lvlText w:val="%6."/>
      <w:lvlJc w:val="right"/>
      <w:pPr>
        <w:ind w:left="4152" w:hanging="180"/>
      </w:pPr>
    </w:lvl>
    <w:lvl w:ilvl="6" w:tplc="041B000F" w:tentative="1">
      <w:start w:val="1"/>
      <w:numFmt w:val="decimal"/>
      <w:lvlText w:val="%7."/>
      <w:lvlJc w:val="left"/>
      <w:pPr>
        <w:ind w:left="4872" w:hanging="360"/>
      </w:pPr>
    </w:lvl>
    <w:lvl w:ilvl="7" w:tplc="041B0019" w:tentative="1">
      <w:start w:val="1"/>
      <w:numFmt w:val="lowerLetter"/>
      <w:lvlText w:val="%8."/>
      <w:lvlJc w:val="left"/>
      <w:pPr>
        <w:ind w:left="5592" w:hanging="360"/>
      </w:pPr>
    </w:lvl>
    <w:lvl w:ilvl="8" w:tplc="041B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9" w15:restartNumberingAfterBreak="0">
    <w:nsid w:val="2D111F3D"/>
    <w:multiLevelType w:val="hybridMultilevel"/>
    <w:tmpl w:val="6C5098F2"/>
    <w:lvl w:ilvl="0" w:tplc="691AAB04">
      <w:start w:val="1"/>
      <w:numFmt w:val="lowerLetter"/>
      <w:lvlText w:val="%1)"/>
      <w:lvlJc w:val="left"/>
      <w:pPr>
        <w:ind w:left="8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72" w:hanging="360"/>
      </w:pPr>
    </w:lvl>
    <w:lvl w:ilvl="2" w:tplc="041B001B" w:tentative="1">
      <w:start w:val="1"/>
      <w:numFmt w:val="lowerRoman"/>
      <w:lvlText w:val="%3."/>
      <w:lvlJc w:val="right"/>
      <w:pPr>
        <w:ind w:left="2292" w:hanging="180"/>
      </w:pPr>
    </w:lvl>
    <w:lvl w:ilvl="3" w:tplc="041B000F" w:tentative="1">
      <w:start w:val="1"/>
      <w:numFmt w:val="decimal"/>
      <w:lvlText w:val="%4."/>
      <w:lvlJc w:val="left"/>
      <w:pPr>
        <w:ind w:left="3012" w:hanging="360"/>
      </w:pPr>
    </w:lvl>
    <w:lvl w:ilvl="4" w:tplc="041B0019" w:tentative="1">
      <w:start w:val="1"/>
      <w:numFmt w:val="lowerLetter"/>
      <w:lvlText w:val="%5."/>
      <w:lvlJc w:val="left"/>
      <w:pPr>
        <w:ind w:left="3732" w:hanging="360"/>
      </w:pPr>
    </w:lvl>
    <w:lvl w:ilvl="5" w:tplc="041B001B" w:tentative="1">
      <w:start w:val="1"/>
      <w:numFmt w:val="lowerRoman"/>
      <w:lvlText w:val="%6."/>
      <w:lvlJc w:val="right"/>
      <w:pPr>
        <w:ind w:left="4452" w:hanging="180"/>
      </w:pPr>
    </w:lvl>
    <w:lvl w:ilvl="6" w:tplc="041B000F" w:tentative="1">
      <w:start w:val="1"/>
      <w:numFmt w:val="decimal"/>
      <w:lvlText w:val="%7."/>
      <w:lvlJc w:val="left"/>
      <w:pPr>
        <w:ind w:left="5172" w:hanging="360"/>
      </w:pPr>
    </w:lvl>
    <w:lvl w:ilvl="7" w:tplc="041B0019" w:tentative="1">
      <w:start w:val="1"/>
      <w:numFmt w:val="lowerLetter"/>
      <w:lvlText w:val="%8."/>
      <w:lvlJc w:val="left"/>
      <w:pPr>
        <w:ind w:left="5892" w:hanging="360"/>
      </w:pPr>
    </w:lvl>
    <w:lvl w:ilvl="8" w:tplc="041B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0" w15:restartNumberingAfterBreak="0">
    <w:nsid w:val="39E82681"/>
    <w:multiLevelType w:val="hybridMultilevel"/>
    <w:tmpl w:val="9708B0FC"/>
    <w:lvl w:ilvl="0" w:tplc="65FA7D2C">
      <w:start w:val="1"/>
      <w:numFmt w:val="decimal"/>
      <w:lvlText w:val="(%1)"/>
      <w:lvlJc w:val="left"/>
      <w:pPr>
        <w:ind w:left="478" w:hanging="287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60ECBBFA">
      <w:numFmt w:val="bullet"/>
      <w:lvlText w:val="•"/>
      <w:lvlJc w:val="left"/>
      <w:pPr>
        <w:ind w:left="1428" w:hanging="287"/>
      </w:pPr>
      <w:rPr>
        <w:rFonts w:hint="default"/>
        <w:lang w:val="sk-SK" w:eastAsia="en-US" w:bidi="ar-SA"/>
      </w:rPr>
    </w:lvl>
    <w:lvl w:ilvl="2" w:tplc="F4E82630">
      <w:numFmt w:val="bullet"/>
      <w:lvlText w:val="•"/>
      <w:lvlJc w:val="left"/>
      <w:pPr>
        <w:ind w:left="2377" w:hanging="287"/>
      </w:pPr>
      <w:rPr>
        <w:rFonts w:hint="default"/>
        <w:lang w:val="sk-SK" w:eastAsia="en-US" w:bidi="ar-SA"/>
      </w:rPr>
    </w:lvl>
    <w:lvl w:ilvl="3" w:tplc="89A067E8">
      <w:numFmt w:val="bullet"/>
      <w:lvlText w:val="•"/>
      <w:lvlJc w:val="left"/>
      <w:pPr>
        <w:ind w:left="3325" w:hanging="287"/>
      </w:pPr>
      <w:rPr>
        <w:rFonts w:hint="default"/>
        <w:lang w:val="sk-SK" w:eastAsia="en-US" w:bidi="ar-SA"/>
      </w:rPr>
    </w:lvl>
    <w:lvl w:ilvl="4" w:tplc="D06E9DB2">
      <w:numFmt w:val="bullet"/>
      <w:lvlText w:val="•"/>
      <w:lvlJc w:val="left"/>
      <w:pPr>
        <w:ind w:left="4274" w:hanging="287"/>
      </w:pPr>
      <w:rPr>
        <w:rFonts w:hint="default"/>
        <w:lang w:val="sk-SK" w:eastAsia="en-US" w:bidi="ar-SA"/>
      </w:rPr>
    </w:lvl>
    <w:lvl w:ilvl="5" w:tplc="35B24096">
      <w:numFmt w:val="bullet"/>
      <w:lvlText w:val="•"/>
      <w:lvlJc w:val="left"/>
      <w:pPr>
        <w:ind w:left="5223" w:hanging="287"/>
      </w:pPr>
      <w:rPr>
        <w:rFonts w:hint="default"/>
        <w:lang w:val="sk-SK" w:eastAsia="en-US" w:bidi="ar-SA"/>
      </w:rPr>
    </w:lvl>
    <w:lvl w:ilvl="6" w:tplc="203871A8">
      <w:numFmt w:val="bullet"/>
      <w:lvlText w:val="•"/>
      <w:lvlJc w:val="left"/>
      <w:pPr>
        <w:ind w:left="6171" w:hanging="287"/>
      </w:pPr>
      <w:rPr>
        <w:rFonts w:hint="default"/>
        <w:lang w:val="sk-SK" w:eastAsia="en-US" w:bidi="ar-SA"/>
      </w:rPr>
    </w:lvl>
    <w:lvl w:ilvl="7" w:tplc="CC72B83C">
      <w:numFmt w:val="bullet"/>
      <w:lvlText w:val="•"/>
      <w:lvlJc w:val="left"/>
      <w:pPr>
        <w:ind w:left="7120" w:hanging="287"/>
      </w:pPr>
      <w:rPr>
        <w:rFonts w:hint="default"/>
        <w:lang w:val="sk-SK" w:eastAsia="en-US" w:bidi="ar-SA"/>
      </w:rPr>
    </w:lvl>
    <w:lvl w:ilvl="8" w:tplc="8D44CD60">
      <w:numFmt w:val="bullet"/>
      <w:lvlText w:val="•"/>
      <w:lvlJc w:val="left"/>
      <w:pPr>
        <w:ind w:left="8069" w:hanging="287"/>
      </w:pPr>
      <w:rPr>
        <w:rFonts w:hint="default"/>
        <w:lang w:val="sk-SK" w:eastAsia="en-US" w:bidi="ar-SA"/>
      </w:rPr>
    </w:lvl>
  </w:abstractNum>
  <w:abstractNum w:abstractNumId="11" w15:restartNumberingAfterBreak="0">
    <w:nsid w:val="3FF13E61"/>
    <w:multiLevelType w:val="hybridMultilevel"/>
    <w:tmpl w:val="EDE8680C"/>
    <w:lvl w:ilvl="0" w:tplc="FC8636B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F6CDF"/>
    <w:multiLevelType w:val="hybridMultilevel"/>
    <w:tmpl w:val="F40C0AEE"/>
    <w:lvl w:ilvl="0" w:tplc="BBA42E00">
      <w:start w:val="1"/>
      <w:numFmt w:val="decimal"/>
      <w:lvlText w:val="(%1)"/>
      <w:lvlJc w:val="left"/>
      <w:pPr>
        <w:ind w:left="192" w:hanging="330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2D74174C">
      <w:numFmt w:val="bullet"/>
      <w:lvlText w:val="•"/>
      <w:lvlJc w:val="left"/>
      <w:pPr>
        <w:ind w:left="1176" w:hanging="330"/>
      </w:pPr>
      <w:rPr>
        <w:rFonts w:hint="default"/>
        <w:lang w:val="sk-SK" w:eastAsia="en-US" w:bidi="ar-SA"/>
      </w:rPr>
    </w:lvl>
    <w:lvl w:ilvl="2" w:tplc="1F5C78A0">
      <w:numFmt w:val="bullet"/>
      <w:lvlText w:val="•"/>
      <w:lvlJc w:val="left"/>
      <w:pPr>
        <w:ind w:left="2153" w:hanging="330"/>
      </w:pPr>
      <w:rPr>
        <w:rFonts w:hint="default"/>
        <w:lang w:val="sk-SK" w:eastAsia="en-US" w:bidi="ar-SA"/>
      </w:rPr>
    </w:lvl>
    <w:lvl w:ilvl="3" w:tplc="FCF4A212">
      <w:numFmt w:val="bullet"/>
      <w:lvlText w:val="•"/>
      <w:lvlJc w:val="left"/>
      <w:pPr>
        <w:ind w:left="3129" w:hanging="330"/>
      </w:pPr>
      <w:rPr>
        <w:rFonts w:hint="default"/>
        <w:lang w:val="sk-SK" w:eastAsia="en-US" w:bidi="ar-SA"/>
      </w:rPr>
    </w:lvl>
    <w:lvl w:ilvl="4" w:tplc="29200768">
      <w:numFmt w:val="bullet"/>
      <w:lvlText w:val="•"/>
      <w:lvlJc w:val="left"/>
      <w:pPr>
        <w:ind w:left="4106" w:hanging="330"/>
      </w:pPr>
      <w:rPr>
        <w:rFonts w:hint="default"/>
        <w:lang w:val="sk-SK" w:eastAsia="en-US" w:bidi="ar-SA"/>
      </w:rPr>
    </w:lvl>
    <w:lvl w:ilvl="5" w:tplc="6BAE6FC6">
      <w:numFmt w:val="bullet"/>
      <w:lvlText w:val="•"/>
      <w:lvlJc w:val="left"/>
      <w:pPr>
        <w:ind w:left="5083" w:hanging="330"/>
      </w:pPr>
      <w:rPr>
        <w:rFonts w:hint="default"/>
        <w:lang w:val="sk-SK" w:eastAsia="en-US" w:bidi="ar-SA"/>
      </w:rPr>
    </w:lvl>
    <w:lvl w:ilvl="6" w:tplc="8DB033DE">
      <w:numFmt w:val="bullet"/>
      <w:lvlText w:val="•"/>
      <w:lvlJc w:val="left"/>
      <w:pPr>
        <w:ind w:left="6059" w:hanging="330"/>
      </w:pPr>
      <w:rPr>
        <w:rFonts w:hint="default"/>
        <w:lang w:val="sk-SK" w:eastAsia="en-US" w:bidi="ar-SA"/>
      </w:rPr>
    </w:lvl>
    <w:lvl w:ilvl="7" w:tplc="14EAB9FE">
      <w:numFmt w:val="bullet"/>
      <w:lvlText w:val="•"/>
      <w:lvlJc w:val="left"/>
      <w:pPr>
        <w:ind w:left="7036" w:hanging="330"/>
      </w:pPr>
      <w:rPr>
        <w:rFonts w:hint="default"/>
        <w:lang w:val="sk-SK" w:eastAsia="en-US" w:bidi="ar-SA"/>
      </w:rPr>
    </w:lvl>
    <w:lvl w:ilvl="8" w:tplc="C39CC724">
      <w:numFmt w:val="bullet"/>
      <w:lvlText w:val="•"/>
      <w:lvlJc w:val="left"/>
      <w:pPr>
        <w:ind w:left="8013" w:hanging="330"/>
      </w:pPr>
      <w:rPr>
        <w:rFonts w:hint="default"/>
        <w:lang w:val="sk-SK" w:eastAsia="en-US" w:bidi="ar-SA"/>
      </w:rPr>
    </w:lvl>
  </w:abstractNum>
  <w:abstractNum w:abstractNumId="13" w15:restartNumberingAfterBreak="0">
    <w:nsid w:val="47D8669E"/>
    <w:multiLevelType w:val="hybridMultilevel"/>
    <w:tmpl w:val="2DEACFDA"/>
    <w:lvl w:ilvl="0" w:tplc="96E091A8">
      <w:start w:val="1"/>
      <w:numFmt w:val="decimal"/>
      <w:lvlText w:val="(%1)"/>
      <w:lvlJc w:val="left"/>
      <w:pPr>
        <w:ind w:left="192" w:hanging="455"/>
      </w:pPr>
      <w:rPr>
        <w:rFonts w:hint="default"/>
        <w:w w:val="99"/>
        <w:lang w:val="sk-SK" w:eastAsia="en-US" w:bidi="ar-SA"/>
      </w:rPr>
    </w:lvl>
    <w:lvl w:ilvl="1" w:tplc="3F30972C">
      <w:numFmt w:val="bullet"/>
      <w:lvlText w:val="•"/>
      <w:lvlJc w:val="left"/>
      <w:pPr>
        <w:ind w:left="1176" w:hanging="455"/>
      </w:pPr>
      <w:rPr>
        <w:rFonts w:hint="default"/>
        <w:lang w:val="sk-SK" w:eastAsia="en-US" w:bidi="ar-SA"/>
      </w:rPr>
    </w:lvl>
    <w:lvl w:ilvl="2" w:tplc="F36E47E0">
      <w:numFmt w:val="bullet"/>
      <w:lvlText w:val="•"/>
      <w:lvlJc w:val="left"/>
      <w:pPr>
        <w:ind w:left="2153" w:hanging="455"/>
      </w:pPr>
      <w:rPr>
        <w:rFonts w:hint="default"/>
        <w:lang w:val="sk-SK" w:eastAsia="en-US" w:bidi="ar-SA"/>
      </w:rPr>
    </w:lvl>
    <w:lvl w:ilvl="3" w:tplc="CD6C56E6">
      <w:numFmt w:val="bullet"/>
      <w:lvlText w:val="•"/>
      <w:lvlJc w:val="left"/>
      <w:pPr>
        <w:ind w:left="3129" w:hanging="455"/>
      </w:pPr>
      <w:rPr>
        <w:rFonts w:hint="default"/>
        <w:lang w:val="sk-SK" w:eastAsia="en-US" w:bidi="ar-SA"/>
      </w:rPr>
    </w:lvl>
    <w:lvl w:ilvl="4" w:tplc="4CC8F096">
      <w:numFmt w:val="bullet"/>
      <w:lvlText w:val="•"/>
      <w:lvlJc w:val="left"/>
      <w:pPr>
        <w:ind w:left="4106" w:hanging="455"/>
      </w:pPr>
      <w:rPr>
        <w:rFonts w:hint="default"/>
        <w:lang w:val="sk-SK" w:eastAsia="en-US" w:bidi="ar-SA"/>
      </w:rPr>
    </w:lvl>
    <w:lvl w:ilvl="5" w:tplc="75445136">
      <w:numFmt w:val="bullet"/>
      <w:lvlText w:val="•"/>
      <w:lvlJc w:val="left"/>
      <w:pPr>
        <w:ind w:left="5083" w:hanging="455"/>
      </w:pPr>
      <w:rPr>
        <w:rFonts w:hint="default"/>
        <w:lang w:val="sk-SK" w:eastAsia="en-US" w:bidi="ar-SA"/>
      </w:rPr>
    </w:lvl>
    <w:lvl w:ilvl="6" w:tplc="0B5AE534">
      <w:numFmt w:val="bullet"/>
      <w:lvlText w:val="•"/>
      <w:lvlJc w:val="left"/>
      <w:pPr>
        <w:ind w:left="6059" w:hanging="455"/>
      </w:pPr>
      <w:rPr>
        <w:rFonts w:hint="default"/>
        <w:lang w:val="sk-SK" w:eastAsia="en-US" w:bidi="ar-SA"/>
      </w:rPr>
    </w:lvl>
    <w:lvl w:ilvl="7" w:tplc="8520C176">
      <w:numFmt w:val="bullet"/>
      <w:lvlText w:val="•"/>
      <w:lvlJc w:val="left"/>
      <w:pPr>
        <w:ind w:left="7036" w:hanging="455"/>
      </w:pPr>
      <w:rPr>
        <w:rFonts w:hint="default"/>
        <w:lang w:val="sk-SK" w:eastAsia="en-US" w:bidi="ar-SA"/>
      </w:rPr>
    </w:lvl>
    <w:lvl w:ilvl="8" w:tplc="5C8A8EF8">
      <w:numFmt w:val="bullet"/>
      <w:lvlText w:val="•"/>
      <w:lvlJc w:val="left"/>
      <w:pPr>
        <w:ind w:left="8013" w:hanging="455"/>
      </w:pPr>
      <w:rPr>
        <w:rFonts w:hint="default"/>
        <w:lang w:val="sk-SK" w:eastAsia="en-US" w:bidi="ar-SA"/>
      </w:rPr>
    </w:lvl>
  </w:abstractNum>
  <w:abstractNum w:abstractNumId="14" w15:restartNumberingAfterBreak="0">
    <w:nsid w:val="4F1E72AC"/>
    <w:multiLevelType w:val="hybridMultilevel"/>
    <w:tmpl w:val="FEB8A606"/>
    <w:lvl w:ilvl="0" w:tplc="C5283A58">
      <w:start w:val="1"/>
      <w:numFmt w:val="decimal"/>
      <w:lvlText w:val="(%1)"/>
      <w:lvlJc w:val="left"/>
      <w:pPr>
        <w:ind w:left="192" w:hanging="377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C1B28138">
      <w:numFmt w:val="bullet"/>
      <w:lvlText w:val="•"/>
      <w:lvlJc w:val="left"/>
      <w:pPr>
        <w:ind w:left="1176" w:hanging="377"/>
      </w:pPr>
      <w:rPr>
        <w:rFonts w:hint="default"/>
        <w:lang w:val="sk-SK" w:eastAsia="en-US" w:bidi="ar-SA"/>
      </w:rPr>
    </w:lvl>
    <w:lvl w:ilvl="2" w:tplc="E4704934">
      <w:numFmt w:val="bullet"/>
      <w:lvlText w:val="•"/>
      <w:lvlJc w:val="left"/>
      <w:pPr>
        <w:ind w:left="2153" w:hanging="377"/>
      </w:pPr>
      <w:rPr>
        <w:rFonts w:hint="default"/>
        <w:lang w:val="sk-SK" w:eastAsia="en-US" w:bidi="ar-SA"/>
      </w:rPr>
    </w:lvl>
    <w:lvl w:ilvl="3" w:tplc="C64E2B22">
      <w:numFmt w:val="bullet"/>
      <w:lvlText w:val="•"/>
      <w:lvlJc w:val="left"/>
      <w:pPr>
        <w:ind w:left="3129" w:hanging="377"/>
      </w:pPr>
      <w:rPr>
        <w:rFonts w:hint="default"/>
        <w:lang w:val="sk-SK" w:eastAsia="en-US" w:bidi="ar-SA"/>
      </w:rPr>
    </w:lvl>
    <w:lvl w:ilvl="4" w:tplc="021AF47A">
      <w:numFmt w:val="bullet"/>
      <w:lvlText w:val="•"/>
      <w:lvlJc w:val="left"/>
      <w:pPr>
        <w:ind w:left="4106" w:hanging="377"/>
      </w:pPr>
      <w:rPr>
        <w:rFonts w:hint="default"/>
        <w:lang w:val="sk-SK" w:eastAsia="en-US" w:bidi="ar-SA"/>
      </w:rPr>
    </w:lvl>
    <w:lvl w:ilvl="5" w:tplc="B136126A">
      <w:numFmt w:val="bullet"/>
      <w:lvlText w:val="•"/>
      <w:lvlJc w:val="left"/>
      <w:pPr>
        <w:ind w:left="5083" w:hanging="377"/>
      </w:pPr>
      <w:rPr>
        <w:rFonts w:hint="default"/>
        <w:lang w:val="sk-SK" w:eastAsia="en-US" w:bidi="ar-SA"/>
      </w:rPr>
    </w:lvl>
    <w:lvl w:ilvl="6" w:tplc="C510A8B0">
      <w:numFmt w:val="bullet"/>
      <w:lvlText w:val="•"/>
      <w:lvlJc w:val="left"/>
      <w:pPr>
        <w:ind w:left="6059" w:hanging="377"/>
      </w:pPr>
      <w:rPr>
        <w:rFonts w:hint="default"/>
        <w:lang w:val="sk-SK" w:eastAsia="en-US" w:bidi="ar-SA"/>
      </w:rPr>
    </w:lvl>
    <w:lvl w:ilvl="7" w:tplc="16088B0A">
      <w:numFmt w:val="bullet"/>
      <w:lvlText w:val="•"/>
      <w:lvlJc w:val="left"/>
      <w:pPr>
        <w:ind w:left="7036" w:hanging="377"/>
      </w:pPr>
      <w:rPr>
        <w:rFonts w:hint="default"/>
        <w:lang w:val="sk-SK" w:eastAsia="en-US" w:bidi="ar-SA"/>
      </w:rPr>
    </w:lvl>
    <w:lvl w:ilvl="8" w:tplc="9D764B4C">
      <w:numFmt w:val="bullet"/>
      <w:lvlText w:val="•"/>
      <w:lvlJc w:val="left"/>
      <w:pPr>
        <w:ind w:left="8013" w:hanging="377"/>
      </w:pPr>
      <w:rPr>
        <w:rFonts w:hint="default"/>
        <w:lang w:val="sk-SK" w:eastAsia="en-US" w:bidi="ar-SA"/>
      </w:rPr>
    </w:lvl>
  </w:abstractNum>
  <w:abstractNum w:abstractNumId="15" w15:restartNumberingAfterBreak="0">
    <w:nsid w:val="5E3F5DCD"/>
    <w:multiLevelType w:val="hybridMultilevel"/>
    <w:tmpl w:val="995E1A60"/>
    <w:lvl w:ilvl="0" w:tplc="3D58A266">
      <w:start w:val="1"/>
      <w:numFmt w:val="decimal"/>
      <w:lvlText w:val="(%1)"/>
      <w:lvlJc w:val="left"/>
      <w:pPr>
        <w:ind w:left="192" w:hanging="324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D0EA61AE">
      <w:numFmt w:val="bullet"/>
      <w:lvlText w:val="•"/>
      <w:lvlJc w:val="left"/>
      <w:pPr>
        <w:ind w:left="1176" w:hanging="324"/>
      </w:pPr>
      <w:rPr>
        <w:rFonts w:hint="default"/>
        <w:lang w:val="sk-SK" w:eastAsia="en-US" w:bidi="ar-SA"/>
      </w:rPr>
    </w:lvl>
    <w:lvl w:ilvl="2" w:tplc="ECFC0810">
      <w:numFmt w:val="bullet"/>
      <w:lvlText w:val="•"/>
      <w:lvlJc w:val="left"/>
      <w:pPr>
        <w:ind w:left="2153" w:hanging="324"/>
      </w:pPr>
      <w:rPr>
        <w:rFonts w:hint="default"/>
        <w:lang w:val="sk-SK" w:eastAsia="en-US" w:bidi="ar-SA"/>
      </w:rPr>
    </w:lvl>
    <w:lvl w:ilvl="3" w:tplc="8BD87FBE">
      <w:numFmt w:val="bullet"/>
      <w:lvlText w:val="•"/>
      <w:lvlJc w:val="left"/>
      <w:pPr>
        <w:ind w:left="3129" w:hanging="324"/>
      </w:pPr>
      <w:rPr>
        <w:rFonts w:hint="default"/>
        <w:lang w:val="sk-SK" w:eastAsia="en-US" w:bidi="ar-SA"/>
      </w:rPr>
    </w:lvl>
    <w:lvl w:ilvl="4" w:tplc="35684FE0">
      <w:numFmt w:val="bullet"/>
      <w:lvlText w:val="•"/>
      <w:lvlJc w:val="left"/>
      <w:pPr>
        <w:ind w:left="4106" w:hanging="324"/>
      </w:pPr>
      <w:rPr>
        <w:rFonts w:hint="default"/>
        <w:lang w:val="sk-SK" w:eastAsia="en-US" w:bidi="ar-SA"/>
      </w:rPr>
    </w:lvl>
    <w:lvl w:ilvl="5" w:tplc="C0144306">
      <w:numFmt w:val="bullet"/>
      <w:lvlText w:val="•"/>
      <w:lvlJc w:val="left"/>
      <w:pPr>
        <w:ind w:left="5083" w:hanging="324"/>
      </w:pPr>
      <w:rPr>
        <w:rFonts w:hint="default"/>
        <w:lang w:val="sk-SK" w:eastAsia="en-US" w:bidi="ar-SA"/>
      </w:rPr>
    </w:lvl>
    <w:lvl w:ilvl="6" w:tplc="979CE6EC">
      <w:numFmt w:val="bullet"/>
      <w:lvlText w:val="•"/>
      <w:lvlJc w:val="left"/>
      <w:pPr>
        <w:ind w:left="6059" w:hanging="324"/>
      </w:pPr>
      <w:rPr>
        <w:rFonts w:hint="default"/>
        <w:lang w:val="sk-SK" w:eastAsia="en-US" w:bidi="ar-SA"/>
      </w:rPr>
    </w:lvl>
    <w:lvl w:ilvl="7" w:tplc="89586D02">
      <w:numFmt w:val="bullet"/>
      <w:lvlText w:val="•"/>
      <w:lvlJc w:val="left"/>
      <w:pPr>
        <w:ind w:left="7036" w:hanging="324"/>
      </w:pPr>
      <w:rPr>
        <w:rFonts w:hint="default"/>
        <w:lang w:val="sk-SK" w:eastAsia="en-US" w:bidi="ar-SA"/>
      </w:rPr>
    </w:lvl>
    <w:lvl w:ilvl="8" w:tplc="8898C668">
      <w:numFmt w:val="bullet"/>
      <w:lvlText w:val="•"/>
      <w:lvlJc w:val="left"/>
      <w:pPr>
        <w:ind w:left="8013" w:hanging="324"/>
      </w:pPr>
      <w:rPr>
        <w:rFonts w:hint="default"/>
        <w:lang w:val="sk-SK" w:eastAsia="en-US" w:bidi="ar-SA"/>
      </w:rPr>
    </w:lvl>
  </w:abstractNum>
  <w:abstractNum w:abstractNumId="16" w15:restartNumberingAfterBreak="0">
    <w:nsid w:val="7C824E3C"/>
    <w:multiLevelType w:val="hybridMultilevel"/>
    <w:tmpl w:val="3F168F0E"/>
    <w:lvl w:ilvl="0" w:tplc="74EAB9CE">
      <w:start w:val="1"/>
      <w:numFmt w:val="lowerLetter"/>
      <w:lvlText w:val="%1)"/>
      <w:lvlJc w:val="left"/>
      <w:pPr>
        <w:ind w:left="553" w:hanging="361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93324C4A">
      <w:start w:val="1"/>
      <w:numFmt w:val="lowerLetter"/>
      <w:lvlText w:val="%2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172AF58C">
      <w:numFmt w:val="bullet"/>
      <w:lvlText w:val="•"/>
      <w:lvlJc w:val="left"/>
      <w:pPr>
        <w:ind w:left="1925" w:hanging="360"/>
      </w:pPr>
      <w:rPr>
        <w:rFonts w:hint="default"/>
        <w:lang w:val="sk-SK" w:eastAsia="en-US" w:bidi="ar-SA"/>
      </w:rPr>
    </w:lvl>
    <w:lvl w:ilvl="3" w:tplc="8D160DDE">
      <w:numFmt w:val="bullet"/>
      <w:lvlText w:val="•"/>
      <w:lvlJc w:val="left"/>
      <w:pPr>
        <w:ind w:left="2930" w:hanging="360"/>
      </w:pPr>
      <w:rPr>
        <w:rFonts w:hint="default"/>
        <w:lang w:val="sk-SK" w:eastAsia="en-US" w:bidi="ar-SA"/>
      </w:rPr>
    </w:lvl>
    <w:lvl w:ilvl="4" w:tplc="7FD45632">
      <w:numFmt w:val="bullet"/>
      <w:lvlText w:val="•"/>
      <w:lvlJc w:val="left"/>
      <w:pPr>
        <w:ind w:left="3935" w:hanging="360"/>
      </w:pPr>
      <w:rPr>
        <w:rFonts w:hint="default"/>
        <w:lang w:val="sk-SK" w:eastAsia="en-US" w:bidi="ar-SA"/>
      </w:rPr>
    </w:lvl>
    <w:lvl w:ilvl="5" w:tplc="3DBE35C2">
      <w:numFmt w:val="bullet"/>
      <w:lvlText w:val="•"/>
      <w:lvlJc w:val="left"/>
      <w:pPr>
        <w:ind w:left="4940" w:hanging="360"/>
      </w:pPr>
      <w:rPr>
        <w:rFonts w:hint="default"/>
        <w:lang w:val="sk-SK" w:eastAsia="en-US" w:bidi="ar-SA"/>
      </w:rPr>
    </w:lvl>
    <w:lvl w:ilvl="6" w:tplc="C63C90B4">
      <w:numFmt w:val="bullet"/>
      <w:lvlText w:val="•"/>
      <w:lvlJc w:val="left"/>
      <w:pPr>
        <w:ind w:left="5945" w:hanging="360"/>
      </w:pPr>
      <w:rPr>
        <w:rFonts w:hint="default"/>
        <w:lang w:val="sk-SK" w:eastAsia="en-US" w:bidi="ar-SA"/>
      </w:rPr>
    </w:lvl>
    <w:lvl w:ilvl="7" w:tplc="E8663742">
      <w:numFmt w:val="bullet"/>
      <w:lvlText w:val="•"/>
      <w:lvlJc w:val="left"/>
      <w:pPr>
        <w:ind w:left="6950" w:hanging="360"/>
      </w:pPr>
      <w:rPr>
        <w:rFonts w:hint="default"/>
        <w:lang w:val="sk-SK" w:eastAsia="en-US" w:bidi="ar-SA"/>
      </w:rPr>
    </w:lvl>
    <w:lvl w:ilvl="8" w:tplc="65B2F31A">
      <w:numFmt w:val="bullet"/>
      <w:lvlText w:val="•"/>
      <w:lvlJc w:val="left"/>
      <w:pPr>
        <w:ind w:left="7956" w:hanging="360"/>
      </w:pPr>
      <w:rPr>
        <w:rFonts w:hint="default"/>
        <w:lang w:val="sk-SK" w:eastAsia="en-US" w:bidi="ar-SA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10"/>
  </w:num>
  <w:num w:numId="5">
    <w:abstractNumId w:val="6"/>
  </w:num>
  <w:num w:numId="6">
    <w:abstractNumId w:val="12"/>
  </w:num>
  <w:num w:numId="7">
    <w:abstractNumId w:val="3"/>
  </w:num>
  <w:num w:numId="8">
    <w:abstractNumId w:val="14"/>
  </w:num>
  <w:num w:numId="9">
    <w:abstractNumId w:val="16"/>
  </w:num>
  <w:num w:numId="10">
    <w:abstractNumId w:val="15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9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CC"/>
    <w:rsid w:val="000D5167"/>
    <w:rsid w:val="000E7674"/>
    <w:rsid w:val="00132F59"/>
    <w:rsid w:val="00137E98"/>
    <w:rsid w:val="001C7576"/>
    <w:rsid w:val="00252BC1"/>
    <w:rsid w:val="002548FD"/>
    <w:rsid w:val="00255D2C"/>
    <w:rsid w:val="002B1C37"/>
    <w:rsid w:val="002C0D7A"/>
    <w:rsid w:val="002D4901"/>
    <w:rsid w:val="00306F59"/>
    <w:rsid w:val="003553C0"/>
    <w:rsid w:val="00384435"/>
    <w:rsid w:val="003C64CC"/>
    <w:rsid w:val="003E22ED"/>
    <w:rsid w:val="003E6685"/>
    <w:rsid w:val="00445D7D"/>
    <w:rsid w:val="00447F81"/>
    <w:rsid w:val="00451EEE"/>
    <w:rsid w:val="00520418"/>
    <w:rsid w:val="00571C40"/>
    <w:rsid w:val="00583F94"/>
    <w:rsid w:val="00585423"/>
    <w:rsid w:val="0059066A"/>
    <w:rsid w:val="005C73B8"/>
    <w:rsid w:val="005F06AE"/>
    <w:rsid w:val="006B25CA"/>
    <w:rsid w:val="00745E53"/>
    <w:rsid w:val="00750D6F"/>
    <w:rsid w:val="007C2A97"/>
    <w:rsid w:val="007E482D"/>
    <w:rsid w:val="007E70DC"/>
    <w:rsid w:val="00893689"/>
    <w:rsid w:val="00897E66"/>
    <w:rsid w:val="008B2D03"/>
    <w:rsid w:val="00903B81"/>
    <w:rsid w:val="00963CB7"/>
    <w:rsid w:val="00964551"/>
    <w:rsid w:val="00A3089F"/>
    <w:rsid w:val="00A364A1"/>
    <w:rsid w:val="00A50512"/>
    <w:rsid w:val="00B2235B"/>
    <w:rsid w:val="00BC7137"/>
    <w:rsid w:val="00C338B4"/>
    <w:rsid w:val="00C3767D"/>
    <w:rsid w:val="00C8377F"/>
    <w:rsid w:val="00CB3A06"/>
    <w:rsid w:val="00CD2701"/>
    <w:rsid w:val="00D03559"/>
    <w:rsid w:val="00D139EA"/>
    <w:rsid w:val="00DE2A0C"/>
    <w:rsid w:val="00E47D0D"/>
    <w:rsid w:val="00EB7E99"/>
    <w:rsid w:val="00EF3CBE"/>
    <w:rsid w:val="00F414A0"/>
    <w:rsid w:val="00F60E77"/>
    <w:rsid w:val="00FC0F1B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C4260"/>
  <w15:docId w15:val="{19DB4C86-6B47-48DD-922F-7E4650E1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9"/>
      <w:ind w:left="192" w:right="139" w:hanging="2159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spacing w:before="126"/>
      <w:ind w:left="192"/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192" w:hanging="361"/>
    </w:pPr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7E482D"/>
    <w:pPr>
      <w:widowControl/>
      <w:autoSpaceDE/>
      <w:autoSpaceDN/>
    </w:pPr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F06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06AE"/>
    <w:rPr>
      <w:rFonts w:ascii="Segoe UI" w:eastAsia="Arial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2142</Words>
  <Characters>12212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Všeobecne záväzné nariadenie obce Vyhne č</vt:lpstr>
    </vt:vector>
  </TitlesOfParts>
  <Company/>
  <LinksUpToDate>false</LinksUpToDate>
  <CharactersWithSpaces>14326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Všeobecne záväzné nariadenie obce Vyhne č</dc:title>
  <dc:creator>JS</dc:creator>
  <cp:lastModifiedBy>FRGELCOVÁ Anna</cp:lastModifiedBy>
  <cp:revision>10</cp:revision>
  <cp:lastPrinted>2020-11-27T17:02:00Z</cp:lastPrinted>
  <dcterms:created xsi:type="dcterms:W3CDTF">2020-11-27T15:59:00Z</dcterms:created>
  <dcterms:modified xsi:type="dcterms:W3CDTF">2020-12-15T14:57:00Z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2020-11-25T00:00:00Z</vt:filetime>
  </property>
</Properties>
</file>